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E4" w:rsidRPr="007319E4" w:rsidRDefault="007319E4" w:rsidP="007319E4">
      <w:pPr>
        <w:keepNext/>
        <w:ind w:firstLine="709"/>
        <w:jc w:val="right"/>
        <w:outlineLvl w:val="0"/>
        <w:rPr>
          <w:bCs/>
          <w:iCs/>
          <w:kern w:val="36"/>
          <w:sz w:val="28"/>
          <w:szCs w:val="28"/>
        </w:rPr>
      </w:pPr>
      <w:r w:rsidRPr="007319E4">
        <w:rPr>
          <w:bCs/>
          <w:iCs/>
          <w:kern w:val="36"/>
          <w:sz w:val="28"/>
          <w:szCs w:val="28"/>
        </w:rPr>
        <w:t xml:space="preserve">                                                           УТВЕРЖДАЮ</w:t>
      </w:r>
    </w:p>
    <w:p w:rsidR="007319E4" w:rsidRPr="007319E4" w:rsidRDefault="007319E4" w:rsidP="007319E4">
      <w:pPr>
        <w:keepNext/>
        <w:ind w:firstLine="709"/>
        <w:jc w:val="right"/>
        <w:outlineLvl w:val="0"/>
        <w:rPr>
          <w:bCs/>
          <w:iCs/>
          <w:kern w:val="36"/>
          <w:sz w:val="28"/>
          <w:szCs w:val="28"/>
        </w:rPr>
      </w:pPr>
      <w:r w:rsidRPr="007319E4">
        <w:rPr>
          <w:bCs/>
          <w:iCs/>
          <w:kern w:val="36"/>
          <w:sz w:val="28"/>
          <w:szCs w:val="28"/>
        </w:rPr>
        <w:t>Директор ГБПОУ КК ЕПК</w:t>
      </w:r>
    </w:p>
    <w:p w:rsidR="007319E4" w:rsidRPr="007319E4" w:rsidRDefault="007319E4" w:rsidP="007319E4">
      <w:pPr>
        <w:keepNext/>
        <w:ind w:firstLine="709"/>
        <w:jc w:val="right"/>
        <w:outlineLvl w:val="0"/>
        <w:rPr>
          <w:bCs/>
          <w:iCs/>
          <w:kern w:val="36"/>
          <w:sz w:val="28"/>
          <w:szCs w:val="28"/>
        </w:rPr>
      </w:pPr>
      <w:r w:rsidRPr="007319E4">
        <w:rPr>
          <w:bCs/>
          <w:iCs/>
          <w:kern w:val="36"/>
          <w:sz w:val="28"/>
          <w:szCs w:val="28"/>
        </w:rPr>
        <w:t>___________ Т.Е. Виленская</w:t>
      </w:r>
    </w:p>
    <w:p w:rsidR="007319E4" w:rsidRPr="007319E4" w:rsidRDefault="007319E4" w:rsidP="007319E4">
      <w:pPr>
        <w:keepNext/>
        <w:ind w:firstLine="709"/>
        <w:jc w:val="right"/>
        <w:outlineLvl w:val="0"/>
        <w:rPr>
          <w:bCs/>
          <w:iCs/>
          <w:kern w:val="36"/>
          <w:sz w:val="28"/>
          <w:szCs w:val="28"/>
        </w:rPr>
      </w:pPr>
      <w:r w:rsidRPr="007319E4">
        <w:rPr>
          <w:bCs/>
          <w:iCs/>
          <w:kern w:val="36"/>
          <w:sz w:val="28"/>
          <w:szCs w:val="28"/>
        </w:rPr>
        <w:t>«___» _____________2021 г.</w:t>
      </w:r>
    </w:p>
    <w:p w:rsidR="007319E4" w:rsidRPr="007319E4" w:rsidRDefault="007319E4" w:rsidP="007319E4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</w:p>
    <w:p w:rsidR="007319E4" w:rsidRPr="007319E4" w:rsidRDefault="007319E4" w:rsidP="007319E4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7319E4" w:rsidRPr="007319E4" w:rsidRDefault="007319E4" w:rsidP="007319E4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7319E4" w:rsidRPr="007319E4" w:rsidRDefault="007319E4" w:rsidP="007319E4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7319E4" w:rsidRPr="007319E4" w:rsidRDefault="007319E4" w:rsidP="007319E4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7319E4" w:rsidRPr="007319E4" w:rsidRDefault="007319E4" w:rsidP="007319E4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7319E4" w:rsidRPr="007319E4" w:rsidRDefault="007319E4" w:rsidP="007319E4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7319E4" w:rsidRPr="007319E4" w:rsidRDefault="007319E4" w:rsidP="007319E4">
      <w:pPr>
        <w:ind w:firstLine="851"/>
        <w:jc w:val="center"/>
        <w:rPr>
          <w:sz w:val="28"/>
          <w:szCs w:val="28"/>
        </w:rPr>
      </w:pPr>
      <w:r w:rsidRPr="007319E4">
        <w:rPr>
          <w:bCs/>
          <w:iCs/>
          <w:kern w:val="36"/>
          <w:sz w:val="28"/>
          <w:szCs w:val="28"/>
        </w:rPr>
        <w:t xml:space="preserve"> </w:t>
      </w:r>
    </w:p>
    <w:p w:rsidR="007319E4" w:rsidRPr="007319E4" w:rsidRDefault="007319E4" w:rsidP="007319E4">
      <w:pPr>
        <w:ind w:firstLine="851"/>
        <w:rPr>
          <w:sz w:val="28"/>
          <w:szCs w:val="28"/>
        </w:rPr>
      </w:pPr>
    </w:p>
    <w:p w:rsidR="007319E4" w:rsidRPr="007319E4" w:rsidRDefault="007319E4" w:rsidP="007319E4">
      <w:pPr>
        <w:spacing w:line="360" w:lineRule="auto"/>
        <w:jc w:val="center"/>
        <w:rPr>
          <w:b/>
          <w:sz w:val="32"/>
          <w:szCs w:val="32"/>
        </w:rPr>
      </w:pPr>
      <w:r w:rsidRPr="007319E4">
        <w:rPr>
          <w:b/>
          <w:sz w:val="32"/>
          <w:szCs w:val="32"/>
        </w:rPr>
        <w:t>Положение о наставничестве</w:t>
      </w:r>
    </w:p>
    <w:p w:rsidR="007319E4" w:rsidRPr="007319E4" w:rsidRDefault="007319E4" w:rsidP="007319E4">
      <w:pPr>
        <w:spacing w:line="360" w:lineRule="auto"/>
        <w:jc w:val="center"/>
        <w:rPr>
          <w:b/>
          <w:sz w:val="32"/>
          <w:szCs w:val="32"/>
        </w:rPr>
      </w:pPr>
      <w:r w:rsidRPr="007319E4">
        <w:rPr>
          <w:b/>
          <w:sz w:val="32"/>
          <w:szCs w:val="32"/>
        </w:rPr>
        <w:t>над несовершеннолетними</w:t>
      </w:r>
      <w:r w:rsidRPr="007319E4">
        <w:rPr>
          <w:b/>
          <w:bCs/>
          <w:iCs/>
          <w:kern w:val="36"/>
          <w:sz w:val="32"/>
          <w:szCs w:val="32"/>
        </w:rPr>
        <w:t xml:space="preserve"> в ГБПОУ КК ЕПК</w:t>
      </w:r>
      <w:r w:rsidRPr="007319E4">
        <w:rPr>
          <w:b/>
          <w:sz w:val="32"/>
          <w:szCs w:val="32"/>
        </w:rPr>
        <w:t xml:space="preserve">, в отношении которых проводится индивидуальная профилактическая работа </w:t>
      </w:r>
    </w:p>
    <w:p w:rsidR="007319E4" w:rsidRPr="007319E4" w:rsidRDefault="007319E4" w:rsidP="007319E4">
      <w:pPr>
        <w:ind w:firstLine="851"/>
        <w:jc w:val="center"/>
        <w:rPr>
          <w:b/>
          <w:sz w:val="28"/>
          <w:szCs w:val="28"/>
        </w:rPr>
      </w:pPr>
    </w:p>
    <w:p w:rsidR="007319E4" w:rsidRPr="007319E4" w:rsidRDefault="007319E4" w:rsidP="007319E4">
      <w:pPr>
        <w:ind w:firstLine="851"/>
        <w:jc w:val="center"/>
        <w:rPr>
          <w:b/>
          <w:sz w:val="28"/>
          <w:szCs w:val="28"/>
        </w:rPr>
      </w:pPr>
    </w:p>
    <w:p w:rsidR="007319E4" w:rsidRPr="007319E4" w:rsidRDefault="007319E4" w:rsidP="007319E4">
      <w:pPr>
        <w:ind w:firstLine="851"/>
        <w:jc w:val="center"/>
        <w:rPr>
          <w:b/>
          <w:sz w:val="28"/>
          <w:szCs w:val="28"/>
        </w:rPr>
      </w:pPr>
    </w:p>
    <w:p w:rsidR="007319E4" w:rsidRPr="007319E4" w:rsidRDefault="007319E4" w:rsidP="007319E4">
      <w:pPr>
        <w:ind w:firstLine="851"/>
        <w:jc w:val="center"/>
        <w:rPr>
          <w:b/>
          <w:sz w:val="28"/>
          <w:szCs w:val="28"/>
        </w:rPr>
      </w:pPr>
    </w:p>
    <w:p w:rsidR="007319E4" w:rsidRPr="007319E4" w:rsidRDefault="007319E4" w:rsidP="007319E4">
      <w:pPr>
        <w:ind w:firstLine="851"/>
        <w:jc w:val="center"/>
        <w:rPr>
          <w:b/>
          <w:sz w:val="28"/>
          <w:szCs w:val="28"/>
        </w:rPr>
      </w:pPr>
    </w:p>
    <w:p w:rsidR="007319E4" w:rsidRPr="007319E4" w:rsidRDefault="007319E4" w:rsidP="007319E4">
      <w:pPr>
        <w:rPr>
          <w:b/>
          <w:sz w:val="28"/>
          <w:szCs w:val="28"/>
        </w:rPr>
      </w:pPr>
    </w:p>
    <w:p w:rsidR="007319E4" w:rsidRPr="007319E4" w:rsidRDefault="007319E4" w:rsidP="007319E4">
      <w:pPr>
        <w:ind w:firstLine="851"/>
        <w:jc w:val="center"/>
        <w:rPr>
          <w:b/>
          <w:sz w:val="28"/>
          <w:szCs w:val="28"/>
        </w:rPr>
      </w:pPr>
    </w:p>
    <w:p w:rsidR="007319E4" w:rsidRPr="007319E4" w:rsidRDefault="007319E4" w:rsidP="007319E4">
      <w:pPr>
        <w:ind w:firstLine="851"/>
        <w:jc w:val="center"/>
        <w:rPr>
          <w:b/>
          <w:sz w:val="28"/>
          <w:szCs w:val="28"/>
        </w:rPr>
      </w:pPr>
    </w:p>
    <w:p w:rsidR="007319E4" w:rsidRPr="007319E4" w:rsidRDefault="007319E4" w:rsidP="007319E4">
      <w:pPr>
        <w:ind w:firstLine="851"/>
        <w:jc w:val="center"/>
        <w:rPr>
          <w:b/>
          <w:sz w:val="28"/>
          <w:szCs w:val="28"/>
        </w:rPr>
      </w:pPr>
    </w:p>
    <w:p w:rsidR="007319E4" w:rsidRPr="007319E4" w:rsidRDefault="007319E4" w:rsidP="007319E4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</w:p>
    <w:p w:rsidR="007319E4" w:rsidRPr="007319E4" w:rsidRDefault="007319E4" w:rsidP="007319E4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</w:p>
    <w:p w:rsidR="007319E4" w:rsidRPr="007319E4" w:rsidRDefault="007319E4" w:rsidP="007319E4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  <w:r w:rsidRPr="007319E4">
        <w:rPr>
          <w:bCs/>
          <w:iCs/>
          <w:kern w:val="36"/>
          <w:sz w:val="28"/>
          <w:szCs w:val="28"/>
        </w:rPr>
        <w:t>2021</w:t>
      </w:r>
    </w:p>
    <w:p w:rsidR="007319E4" w:rsidRPr="007319E4" w:rsidRDefault="007319E4" w:rsidP="007319E4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tbl>
      <w:tblPr>
        <w:tblW w:w="9720" w:type="dxa"/>
        <w:tblInd w:w="-25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320"/>
        <w:gridCol w:w="2880"/>
        <w:gridCol w:w="900"/>
      </w:tblGrid>
      <w:tr w:rsidR="007319E4" w:rsidRPr="007319E4" w:rsidTr="00183F3F">
        <w:tc>
          <w:tcPr>
            <w:tcW w:w="1620" w:type="dxa"/>
          </w:tcPr>
          <w:p w:rsidR="007319E4" w:rsidRPr="007319E4" w:rsidRDefault="007319E4" w:rsidP="00183F3F">
            <w:pPr>
              <w:pStyle w:val="a3"/>
              <w:rPr>
                <w:sz w:val="18"/>
              </w:rPr>
            </w:pPr>
          </w:p>
        </w:tc>
        <w:tc>
          <w:tcPr>
            <w:tcW w:w="4320" w:type="dxa"/>
          </w:tcPr>
          <w:p w:rsidR="007319E4" w:rsidRPr="007319E4" w:rsidRDefault="007319E4" w:rsidP="00183F3F">
            <w:pPr>
              <w:pStyle w:val="a3"/>
              <w:jc w:val="center"/>
              <w:rPr>
                <w:b/>
                <w:i/>
              </w:rPr>
            </w:pPr>
            <w:r w:rsidRPr="007319E4">
              <w:rPr>
                <w:b/>
                <w:i/>
              </w:rPr>
              <w:t>Должность</w:t>
            </w:r>
          </w:p>
        </w:tc>
        <w:tc>
          <w:tcPr>
            <w:tcW w:w="2880" w:type="dxa"/>
          </w:tcPr>
          <w:p w:rsidR="007319E4" w:rsidRPr="007319E4" w:rsidRDefault="007319E4" w:rsidP="00183F3F">
            <w:pPr>
              <w:pStyle w:val="a3"/>
              <w:jc w:val="center"/>
              <w:rPr>
                <w:b/>
                <w:i/>
              </w:rPr>
            </w:pPr>
            <w:r w:rsidRPr="007319E4">
              <w:rPr>
                <w:b/>
                <w:i/>
              </w:rPr>
              <w:t>Фамилия/Подпись</w:t>
            </w:r>
          </w:p>
        </w:tc>
        <w:tc>
          <w:tcPr>
            <w:tcW w:w="900" w:type="dxa"/>
          </w:tcPr>
          <w:p w:rsidR="007319E4" w:rsidRPr="007319E4" w:rsidRDefault="007319E4" w:rsidP="00183F3F">
            <w:pPr>
              <w:pStyle w:val="a3"/>
              <w:jc w:val="center"/>
              <w:rPr>
                <w:b/>
                <w:i/>
              </w:rPr>
            </w:pPr>
            <w:r w:rsidRPr="007319E4">
              <w:rPr>
                <w:b/>
                <w:i/>
              </w:rPr>
              <w:t>Дата</w:t>
            </w:r>
          </w:p>
        </w:tc>
      </w:tr>
      <w:tr w:rsidR="007319E4" w:rsidRPr="007319E4" w:rsidTr="00183F3F">
        <w:trPr>
          <w:trHeight w:val="137"/>
        </w:trPr>
        <w:tc>
          <w:tcPr>
            <w:tcW w:w="1620" w:type="dxa"/>
          </w:tcPr>
          <w:p w:rsidR="007319E4" w:rsidRPr="007319E4" w:rsidRDefault="007319E4" w:rsidP="00183F3F">
            <w:pPr>
              <w:pStyle w:val="a3"/>
              <w:rPr>
                <w:b/>
                <w:i/>
              </w:rPr>
            </w:pPr>
            <w:r w:rsidRPr="007319E4">
              <w:rPr>
                <w:b/>
                <w:i/>
              </w:rPr>
              <w:t>Разраб</w:t>
            </w:r>
            <w:r w:rsidRPr="007319E4">
              <w:rPr>
                <w:b/>
                <w:i/>
              </w:rPr>
              <w:t>о</w:t>
            </w:r>
            <w:r w:rsidRPr="007319E4">
              <w:rPr>
                <w:b/>
                <w:i/>
              </w:rPr>
              <w:t>тал</w:t>
            </w:r>
          </w:p>
        </w:tc>
        <w:tc>
          <w:tcPr>
            <w:tcW w:w="4320" w:type="dxa"/>
          </w:tcPr>
          <w:p w:rsidR="007319E4" w:rsidRPr="007319E4" w:rsidRDefault="007319E4" w:rsidP="00183F3F">
            <w:pPr>
              <w:pStyle w:val="a3"/>
              <w:rPr>
                <w:i/>
              </w:rPr>
            </w:pPr>
            <w:r w:rsidRPr="007319E4">
              <w:rPr>
                <w:i/>
              </w:rPr>
              <w:t>Заместитель директора по УВР</w:t>
            </w:r>
          </w:p>
        </w:tc>
        <w:tc>
          <w:tcPr>
            <w:tcW w:w="2880" w:type="dxa"/>
          </w:tcPr>
          <w:p w:rsidR="007319E4" w:rsidRPr="007319E4" w:rsidRDefault="007319E4" w:rsidP="00183F3F">
            <w:pPr>
              <w:pStyle w:val="a3"/>
              <w:rPr>
                <w:i/>
              </w:rPr>
            </w:pPr>
            <w:r w:rsidRPr="007319E4">
              <w:rPr>
                <w:i/>
              </w:rPr>
              <w:t>Смолякова Е.С./</w:t>
            </w:r>
          </w:p>
        </w:tc>
        <w:tc>
          <w:tcPr>
            <w:tcW w:w="900" w:type="dxa"/>
          </w:tcPr>
          <w:p w:rsidR="007319E4" w:rsidRPr="007319E4" w:rsidRDefault="007319E4" w:rsidP="00183F3F">
            <w:pPr>
              <w:pStyle w:val="a3"/>
              <w:rPr>
                <w:i/>
              </w:rPr>
            </w:pPr>
            <w:r w:rsidRPr="007319E4">
              <w:rPr>
                <w:i/>
              </w:rPr>
              <w:t xml:space="preserve"> </w:t>
            </w:r>
          </w:p>
        </w:tc>
      </w:tr>
      <w:tr w:rsidR="007319E4" w:rsidRPr="007319E4" w:rsidTr="00183F3F">
        <w:trPr>
          <w:trHeight w:val="279"/>
        </w:trPr>
        <w:tc>
          <w:tcPr>
            <w:tcW w:w="1620" w:type="dxa"/>
          </w:tcPr>
          <w:p w:rsidR="007319E4" w:rsidRPr="007319E4" w:rsidRDefault="007319E4" w:rsidP="00183F3F">
            <w:pPr>
              <w:pStyle w:val="a3"/>
              <w:rPr>
                <w:b/>
                <w:i/>
              </w:rPr>
            </w:pPr>
            <w:r w:rsidRPr="007319E4">
              <w:rPr>
                <w:b/>
                <w:i/>
              </w:rPr>
              <w:t>Согласовал</w:t>
            </w:r>
          </w:p>
        </w:tc>
        <w:tc>
          <w:tcPr>
            <w:tcW w:w="4320" w:type="dxa"/>
          </w:tcPr>
          <w:p w:rsidR="007319E4" w:rsidRPr="007319E4" w:rsidRDefault="007319E4" w:rsidP="00183F3F">
            <w:pPr>
              <w:pStyle w:val="a3"/>
              <w:rPr>
                <w:i/>
              </w:rPr>
            </w:pPr>
            <w:r w:rsidRPr="007319E4">
              <w:rPr>
                <w:i/>
              </w:rPr>
              <w:t>Председатель ППО</w:t>
            </w:r>
          </w:p>
        </w:tc>
        <w:tc>
          <w:tcPr>
            <w:tcW w:w="2880" w:type="dxa"/>
          </w:tcPr>
          <w:p w:rsidR="007319E4" w:rsidRPr="007319E4" w:rsidRDefault="007319E4" w:rsidP="00183F3F">
            <w:pPr>
              <w:pStyle w:val="a3"/>
              <w:rPr>
                <w:i/>
              </w:rPr>
            </w:pPr>
            <w:r w:rsidRPr="007319E4">
              <w:rPr>
                <w:i/>
              </w:rPr>
              <w:t>Нестерова Н.А./</w:t>
            </w:r>
          </w:p>
        </w:tc>
        <w:tc>
          <w:tcPr>
            <w:tcW w:w="900" w:type="dxa"/>
          </w:tcPr>
          <w:p w:rsidR="007319E4" w:rsidRPr="007319E4" w:rsidRDefault="007319E4" w:rsidP="00183F3F">
            <w:pPr>
              <w:pStyle w:val="a3"/>
              <w:rPr>
                <w:i/>
              </w:rPr>
            </w:pPr>
            <w:r w:rsidRPr="007319E4">
              <w:rPr>
                <w:i/>
              </w:rPr>
              <w:t xml:space="preserve"> </w:t>
            </w:r>
          </w:p>
        </w:tc>
      </w:tr>
      <w:tr w:rsidR="007319E4" w:rsidRPr="007319E4" w:rsidTr="00183F3F">
        <w:trPr>
          <w:trHeight w:val="279"/>
        </w:trPr>
        <w:tc>
          <w:tcPr>
            <w:tcW w:w="1620" w:type="dxa"/>
          </w:tcPr>
          <w:p w:rsidR="007319E4" w:rsidRPr="007319E4" w:rsidRDefault="007319E4" w:rsidP="00183F3F">
            <w:pPr>
              <w:pStyle w:val="a3"/>
              <w:rPr>
                <w:b/>
                <w:i/>
              </w:rPr>
            </w:pPr>
            <w:r w:rsidRPr="007319E4">
              <w:rPr>
                <w:b/>
                <w:i/>
              </w:rPr>
              <w:t>Согласовал</w:t>
            </w:r>
          </w:p>
        </w:tc>
        <w:tc>
          <w:tcPr>
            <w:tcW w:w="4320" w:type="dxa"/>
          </w:tcPr>
          <w:p w:rsidR="007319E4" w:rsidRPr="007319E4" w:rsidRDefault="007319E4" w:rsidP="00183F3F">
            <w:pPr>
              <w:pStyle w:val="a3"/>
              <w:rPr>
                <w:i/>
              </w:rPr>
            </w:pPr>
            <w:r w:rsidRPr="007319E4">
              <w:rPr>
                <w:i/>
              </w:rPr>
              <w:t>Ведущий юрисконсульт</w:t>
            </w:r>
          </w:p>
        </w:tc>
        <w:tc>
          <w:tcPr>
            <w:tcW w:w="2880" w:type="dxa"/>
          </w:tcPr>
          <w:p w:rsidR="007319E4" w:rsidRPr="007319E4" w:rsidRDefault="007319E4" w:rsidP="00183F3F">
            <w:pPr>
              <w:pStyle w:val="a3"/>
              <w:rPr>
                <w:i/>
              </w:rPr>
            </w:pPr>
            <w:r w:rsidRPr="007319E4">
              <w:rPr>
                <w:i/>
              </w:rPr>
              <w:t>Голощапова Ю.С./</w:t>
            </w:r>
          </w:p>
        </w:tc>
        <w:tc>
          <w:tcPr>
            <w:tcW w:w="900" w:type="dxa"/>
          </w:tcPr>
          <w:p w:rsidR="007319E4" w:rsidRPr="007319E4" w:rsidRDefault="007319E4" w:rsidP="00183F3F">
            <w:pPr>
              <w:pStyle w:val="a3"/>
              <w:rPr>
                <w:i/>
              </w:rPr>
            </w:pPr>
          </w:p>
        </w:tc>
      </w:tr>
    </w:tbl>
    <w:p w:rsidR="007319E4" w:rsidRPr="007319E4" w:rsidRDefault="007319E4" w:rsidP="007319E4">
      <w:pPr>
        <w:jc w:val="center"/>
        <w:rPr>
          <w:b/>
          <w:sz w:val="28"/>
          <w:szCs w:val="28"/>
        </w:rPr>
      </w:pPr>
      <w:r w:rsidRPr="007319E4">
        <w:rPr>
          <w:b/>
          <w:sz w:val="28"/>
          <w:szCs w:val="28"/>
        </w:rPr>
        <w:lastRenderedPageBreak/>
        <w:t>Лист ознакомления</w:t>
      </w:r>
    </w:p>
    <w:p w:rsidR="007319E4" w:rsidRPr="007319E4" w:rsidRDefault="007319E4" w:rsidP="007319E4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693"/>
        <w:gridCol w:w="1591"/>
        <w:gridCol w:w="1953"/>
      </w:tblGrid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E4" w:rsidRPr="007319E4" w:rsidRDefault="007319E4" w:rsidP="00183F3F">
            <w:pPr>
              <w:jc w:val="center"/>
              <w:rPr>
                <w:b/>
              </w:rPr>
            </w:pPr>
            <w:r w:rsidRPr="007319E4">
              <w:rPr>
                <w:b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E4" w:rsidRPr="007319E4" w:rsidRDefault="007319E4" w:rsidP="00183F3F">
            <w:pPr>
              <w:jc w:val="center"/>
              <w:rPr>
                <w:b/>
              </w:rPr>
            </w:pPr>
            <w:r w:rsidRPr="007319E4">
              <w:rPr>
                <w:b/>
              </w:rPr>
              <w:t>ФИО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E4" w:rsidRPr="007319E4" w:rsidRDefault="007319E4" w:rsidP="00183F3F">
            <w:pPr>
              <w:jc w:val="center"/>
              <w:rPr>
                <w:b/>
              </w:rPr>
            </w:pPr>
            <w:r w:rsidRPr="007319E4">
              <w:rPr>
                <w:b/>
              </w:rPr>
              <w:t>Дата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E4" w:rsidRPr="007319E4" w:rsidRDefault="007319E4" w:rsidP="00183F3F">
            <w:pPr>
              <w:jc w:val="center"/>
              <w:rPr>
                <w:b/>
              </w:rPr>
            </w:pPr>
            <w:r w:rsidRPr="007319E4">
              <w:rPr>
                <w:b/>
              </w:rPr>
              <w:t>Подпись</w:t>
            </w: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4" w:rsidRPr="007319E4" w:rsidRDefault="007319E4" w:rsidP="00183F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19E4" w:rsidRPr="007319E4" w:rsidRDefault="007319E4" w:rsidP="007319E4">
      <w:pPr>
        <w:jc w:val="center"/>
        <w:rPr>
          <w:b/>
          <w:sz w:val="28"/>
          <w:szCs w:val="28"/>
        </w:rPr>
      </w:pPr>
      <w:r w:rsidRPr="007319E4">
        <w:rPr>
          <w:b/>
          <w:sz w:val="28"/>
          <w:szCs w:val="28"/>
        </w:rPr>
        <w:lastRenderedPageBreak/>
        <w:t>Лист учета корректуры</w:t>
      </w:r>
    </w:p>
    <w:p w:rsidR="007319E4" w:rsidRPr="007319E4" w:rsidRDefault="007319E4" w:rsidP="007319E4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60"/>
        <w:gridCol w:w="1680"/>
        <w:gridCol w:w="1940"/>
        <w:gridCol w:w="1749"/>
        <w:gridCol w:w="1411"/>
      </w:tblGrid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jc w:val="center"/>
              <w:rPr>
                <w:b/>
              </w:rPr>
            </w:pPr>
          </w:p>
          <w:p w:rsidR="007319E4" w:rsidRPr="007319E4" w:rsidRDefault="007319E4" w:rsidP="00183F3F">
            <w:pPr>
              <w:jc w:val="center"/>
              <w:rPr>
                <w:b/>
              </w:rPr>
            </w:pPr>
          </w:p>
          <w:p w:rsidR="007319E4" w:rsidRPr="007319E4" w:rsidRDefault="007319E4" w:rsidP="00183F3F">
            <w:pPr>
              <w:jc w:val="center"/>
              <w:rPr>
                <w:b/>
              </w:rPr>
            </w:pPr>
            <w:r w:rsidRPr="007319E4">
              <w:rPr>
                <w:b/>
              </w:rPr>
              <w:t>№ п/п</w:t>
            </w: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jc w:val="center"/>
              <w:rPr>
                <w:b/>
              </w:rPr>
            </w:pPr>
          </w:p>
          <w:p w:rsidR="007319E4" w:rsidRPr="007319E4" w:rsidRDefault="007319E4" w:rsidP="00183F3F">
            <w:pPr>
              <w:jc w:val="center"/>
              <w:rPr>
                <w:b/>
              </w:rPr>
            </w:pPr>
            <w:r w:rsidRPr="007319E4">
              <w:rPr>
                <w:b/>
              </w:rPr>
              <w:t>Дата внесения изменений</w:t>
            </w: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jc w:val="center"/>
              <w:rPr>
                <w:b/>
              </w:rPr>
            </w:pPr>
          </w:p>
          <w:p w:rsidR="007319E4" w:rsidRPr="007319E4" w:rsidRDefault="007319E4" w:rsidP="00183F3F">
            <w:pPr>
              <w:jc w:val="center"/>
              <w:rPr>
                <w:b/>
              </w:rPr>
            </w:pPr>
            <w:r w:rsidRPr="007319E4">
              <w:rPr>
                <w:b/>
              </w:rPr>
              <w:t>Номера листов</w:t>
            </w: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jc w:val="center"/>
              <w:rPr>
                <w:b/>
              </w:rPr>
            </w:pPr>
            <w:r w:rsidRPr="007319E4">
              <w:rPr>
                <w:b/>
              </w:rPr>
              <w:t>Документ, на основании которого внесено изменение</w:t>
            </w: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jc w:val="center"/>
              <w:rPr>
                <w:b/>
              </w:rPr>
            </w:pPr>
          </w:p>
          <w:p w:rsidR="007319E4" w:rsidRPr="007319E4" w:rsidRDefault="007319E4" w:rsidP="00183F3F">
            <w:pPr>
              <w:jc w:val="center"/>
              <w:rPr>
                <w:b/>
              </w:rPr>
            </w:pPr>
            <w:r w:rsidRPr="007319E4">
              <w:rPr>
                <w:b/>
              </w:rPr>
              <w:t>Краткое содержание изменения</w:t>
            </w: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43"/>
              <w:jc w:val="center"/>
              <w:rPr>
                <w:b/>
              </w:rPr>
            </w:pPr>
          </w:p>
          <w:p w:rsidR="007319E4" w:rsidRPr="007319E4" w:rsidRDefault="007319E4" w:rsidP="00183F3F">
            <w:pPr>
              <w:ind w:firstLine="45"/>
              <w:jc w:val="center"/>
              <w:rPr>
                <w:b/>
              </w:rPr>
            </w:pPr>
            <w:r w:rsidRPr="007319E4">
              <w:rPr>
                <w:b/>
              </w:rPr>
              <w:t>ФИО, подпись</w:t>
            </w: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7319E4" w:rsidRPr="007319E4" w:rsidTr="00183F3F">
        <w:tc>
          <w:tcPr>
            <w:tcW w:w="10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319E4" w:rsidRPr="007319E4" w:rsidRDefault="007319E4" w:rsidP="00183F3F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7319E4" w:rsidRPr="007319E4" w:rsidRDefault="007319E4" w:rsidP="007319E4"/>
    <w:p w:rsidR="007319E4" w:rsidRPr="007319E4" w:rsidRDefault="007319E4" w:rsidP="007319E4">
      <w:pPr>
        <w:widowControl w:val="0"/>
        <w:numPr>
          <w:ilvl w:val="0"/>
          <w:numId w:val="1"/>
        </w:numPr>
        <w:tabs>
          <w:tab w:val="left" w:pos="1440"/>
        </w:tabs>
        <w:suppressAutoHyphens/>
        <w:ind w:left="0" w:firstLine="709"/>
        <w:jc w:val="both"/>
        <w:rPr>
          <w:b/>
          <w:sz w:val="28"/>
          <w:szCs w:val="28"/>
        </w:rPr>
      </w:pPr>
      <w:r w:rsidRPr="007319E4">
        <w:rPr>
          <w:b/>
          <w:sz w:val="28"/>
          <w:szCs w:val="28"/>
        </w:rPr>
        <w:lastRenderedPageBreak/>
        <w:t>Общие положения</w:t>
      </w:r>
    </w:p>
    <w:p w:rsidR="007319E4" w:rsidRPr="007319E4" w:rsidRDefault="007319E4" w:rsidP="007319E4">
      <w:pPr>
        <w:widowControl w:val="0"/>
        <w:numPr>
          <w:ilvl w:val="1"/>
          <w:numId w:val="1"/>
        </w:numPr>
        <w:tabs>
          <w:tab w:val="clear" w:pos="1440"/>
        </w:tabs>
        <w:suppressAutoHyphens/>
        <w:ind w:left="0"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 xml:space="preserve">Положение о наставничестве над несовершеннолетними </w:t>
      </w:r>
      <w:r w:rsidRPr="007319E4">
        <w:rPr>
          <w:bCs/>
          <w:iCs/>
          <w:sz w:val="28"/>
          <w:szCs w:val="28"/>
        </w:rPr>
        <w:t>в ГБПОУ КК ЕПК</w:t>
      </w:r>
      <w:r w:rsidRPr="007319E4">
        <w:rPr>
          <w:sz w:val="28"/>
          <w:szCs w:val="28"/>
        </w:rPr>
        <w:t>, в отношении которых проводится индивидуальная профилактическая работа разработано на основе документов:</w:t>
      </w:r>
    </w:p>
    <w:p w:rsidR="007319E4" w:rsidRPr="007319E4" w:rsidRDefault="007319E4" w:rsidP="007319E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Hlk99438177"/>
      <w:r w:rsidRPr="007319E4">
        <w:rPr>
          <w:sz w:val="28"/>
          <w:szCs w:val="28"/>
        </w:rPr>
        <w:t xml:space="preserve">Федеральный закон </w:t>
      </w:r>
      <w:bookmarkEnd w:id="0"/>
      <w:r w:rsidRPr="007319E4">
        <w:rPr>
          <w:sz w:val="28"/>
          <w:szCs w:val="28"/>
        </w:rPr>
        <w:t>от 24 июня 1999 г. № 120-ФЗ «Об основах системы профилактики безнадзорности и правонарушений несовершеннолетних» (с изменениями и дополнениями);</w:t>
      </w:r>
    </w:p>
    <w:p w:rsidR="007319E4" w:rsidRPr="007319E4" w:rsidRDefault="007319E4" w:rsidP="007319E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Федеральный закон от  24 июля 1998 г. № 124-ФЗ «Об основных гарантиях прав ребенка в Российской Федерации» (с изменениями и дополнениями);</w:t>
      </w:r>
    </w:p>
    <w:p w:rsidR="007319E4" w:rsidRPr="007319E4" w:rsidRDefault="007319E4" w:rsidP="007319E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Постановление Правительства Российской Федерации от 6 ноября 2013 г. № 995 «Об утверждении Примерного положения о комиссиях по делам несовершеннолетних и защите их прав»;</w:t>
      </w:r>
    </w:p>
    <w:p w:rsidR="007319E4" w:rsidRPr="007319E4" w:rsidRDefault="007319E4" w:rsidP="007319E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 xml:space="preserve">Закон Краснодарского края от 13 ноября 2006 г. № 1132-K3 «О комиссиях по делам несовершеннолетних и защите их прав в Краснодарском крае», </w:t>
      </w:r>
    </w:p>
    <w:p w:rsidR="007319E4" w:rsidRPr="007319E4" w:rsidRDefault="007319E4" w:rsidP="007319E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 xml:space="preserve">Постановление комиссии по делам несовершеннолетних и защите их прав при администрации Краснодарского края от 27 декабря 2017 г. № 4/3 «Об утверждении порядка межведомственного и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положении»; </w:t>
      </w:r>
    </w:p>
    <w:p w:rsidR="007319E4" w:rsidRPr="007319E4" w:rsidRDefault="007319E4" w:rsidP="007319E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Постановление комиссии по делам несовершеннолетних и защите их прав при администрации Краснодарского края от 10 декабря 2019 г. № 5/3 «Об утверждении Примерного положения о наставничестве над несовершеннолетними, в отношении которых комиссиями по делам несовершеннолетних и защите их прав проводится индивидуальная профилактическая работа»;</w:t>
      </w:r>
    </w:p>
    <w:p w:rsidR="007319E4" w:rsidRPr="007319E4" w:rsidRDefault="007319E4" w:rsidP="007319E4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 xml:space="preserve">Устав </w:t>
      </w:r>
      <w:r w:rsidRPr="007319E4">
        <w:rPr>
          <w:bCs/>
          <w:sz w:val="28"/>
          <w:szCs w:val="28"/>
        </w:rPr>
        <w:t>государственного бюджетного профессионального образовательного учреждения Краснодарского края «Ейский полипрофильный колледж» (далее – ГБПОУ КК ЕПК; Ко</w:t>
      </w:r>
      <w:r w:rsidRPr="007319E4">
        <w:rPr>
          <w:bCs/>
          <w:sz w:val="28"/>
          <w:szCs w:val="28"/>
        </w:rPr>
        <w:t>л</w:t>
      </w:r>
      <w:r w:rsidRPr="007319E4">
        <w:rPr>
          <w:bCs/>
          <w:sz w:val="28"/>
          <w:szCs w:val="28"/>
        </w:rPr>
        <w:t>ледж).</w:t>
      </w:r>
    </w:p>
    <w:p w:rsidR="007319E4" w:rsidRPr="007319E4" w:rsidRDefault="007319E4" w:rsidP="007319E4">
      <w:pPr>
        <w:widowControl w:val="0"/>
        <w:numPr>
          <w:ilvl w:val="1"/>
          <w:numId w:val="1"/>
        </w:numPr>
        <w:tabs>
          <w:tab w:val="clear" w:pos="1440"/>
        </w:tabs>
        <w:suppressAutoHyphens/>
        <w:ind w:left="0"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Настоящее Положение регулирует основные вопросы организации, осуществления наставничества в отношении несовершеннолетних, в отношении которых проводится индивидуальная профилактическая работа (далее – несовершеннолетний ИПР).</w:t>
      </w:r>
    </w:p>
    <w:p w:rsidR="007319E4" w:rsidRPr="007319E4" w:rsidRDefault="007319E4" w:rsidP="007319E4">
      <w:pPr>
        <w:widowControl w:val="0"/>
        <w:suppressAutoHyphens/>
        <w:ind w:left="709"/>
        <w:jc w:val="both"/>
        <w:rPr>
          <w:sz w:val="28"/>
          <w:szCs w:val="28"/>
        </w:rPr>
      </w:pPr>
    </w:p>
    <w:p w:rsidR="007319E4" w:rsidRPr="007319E4" w:rsidRDefault="007319E4" w:rsidP="007319E4">
      <w:pPr>
        <w:widowControl w:val="0"/>
        <w:numPr>
          <w:ilvl w:val="1"/>
          <w:numId w:val="1"/>
        </w:numPr>
        <w:tabs>
          <w:tab w:val="clear" w:pos="1440"/>
        </w:tabs>
        <w:suppressAutoHyphens/>
        <w:ind w:left="0"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lastRenderedPageBreak/>
        <w:t>Наставничество в отношении несовершеннолетних ИПР является одним из видов профилактической воспитательной работы, направленной на коррекцию асоциального поведения детей и подростков, содействие в формировании у несовершеннолетних законопослушного поведения, жизненно важных ценностей и общепринятых моральных принципов.</w:t>
      </w:r>
    </w:p>
    <w:p w:rsidR="007319E4" w:rsidRPr="007319E4" w:rsidRDefault="007319E4" w:rsidP="007319E4">
      <w:pPr>
        <w:widowControl w:val="0"/>
        <w:numPr>
          <w:ilvl w:val="1"/>
          <w:numId w:val="1"/>
        </w:numPr>
        <w:tabs>
          <w:tab w:val="clear" w:pos="1440"/>
        </w:tabs>
        <w:suppressAutoHyphens/>
        <w:ind w:left="0"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Наставничество является добровольным как со стороны наставника, так и со стороны несовершеннолетнего и его законного представителя, и осуществляется на безвозмездной основе.</w:t>
      </w:r>
    </w:p>
    <w:p w:rsidR="007319E4" w:rsidRPr="007319E4" w:rsidRDefault="007319E4" w:rsidP="007319E4">
      <w:pPr>
        <w:widowControl w:val="0"/>
        <w:numPr>
          <w:ilvl w:val="1"/>
          <w:numId w:val="1"/>
        </w:numPr>
        <w:tabs>
          <w:tab w:val="clear" w:pos="144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Наставником может быть гражданин Российской Федерации, независимо от пола, семейного положения, достигший возраста 18 лет, являющийся авторитетным человеком с положительной репутацией, способный по своим деловым и моральным качествам стать социально положительным примером для несовершеннолетнего, а также добровольно оказывающий помощь в воспитании несовершеннолетнего.</w:t>
      </w:r>
    </w:p>
    <w:p w:rsidR="007319E4" w:rsidRPr="007319E4" w:rsidRDefault="007319E4" w:rsidP="007319E4">
      <w:pPr>
        <w:ind w:firstLine="709"/>
        <w:jc w:val="both"/>
        <w:rPr>
          <w:sz w:val="28"/>
          <w:szCs w:val="28"/>
        </w:rPr>
      </w:pPr>
    </w:p>
    <w:p w:rsidR="007319E4" w:rsidRPr="007319E4" w:rsidRDefault="007319E4" w:rsidP="007319E4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7319E4">
        <w:rPr>
          <w:b/>
          <w:sz w:val="28"/>
          <w:szCs w:val="28"/>
        </w:rPr>
        <w:t>Цель и задачи наставничества</w:t>
      </w:r>
    </w:p>
    <w:p w:rsidR="007319E4" w:rsidRPr="007319E4" w:rsidRDefault="007319E4" w:rsidP="007319E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 xml:space="preserve">2.1. Цель наставничества - эффективное решение проблем детской безнадзорности, снижение уровня правонарушений и преступлений, совершаемых несовершеннолетними, организация индивидуальной профилактической работы в отношении несовершеннолетних ИПР с целью формирования у несовершеннолетних законопослушного отношения к жизни в окружающем социуме, общепринятых норм и навыков общественного поведения, создание позитивных жизненных установок, направленных на преодоление негативного отношения к обществу и на осознанный отказ от собственных асоциальных проявлений. </w:t>
      </w:r>
    </w:p>
    <w:p w:rsidR="007319E4" w:rsidRPr="007319E4" w:rsidRDefault="007319E4" w:rsidP="007319E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Основной метод, используемый наставниками - индивидуальное сопровождение несовершеннолетнего ИПР в различных сферах его жизнедеятельности.</w:t>
      </w:r>
    </w:p>
    <w:p w:rsidR="007319E4" w:rsidRPr="007319E4" w:rsidRDefault="007319E4" w:rsidP="007319E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2.2. Задачами наставничества являются:</w:t>
      </w:r>
    </w:p>
    <w:p w:rsidR="007319E4" w:rsidRPr="007319E4" w:rsidRDefault="007319E4" w:rsidP="007319E4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Оказание помощи родителям или лицам, их заменяющим, в воспитании несовершеннолетних ИПР.</w:t>
      </w:r>
    </w:p>
    <w:p w:rsidR="007319E4" w:rsidRPr="007319E4" w:rsidRDefault="007319E4" w:rsidP="007319E4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Взаимодействие с органами и учреждениями системы профилактики безнадзорности и правонарушений несовершеннолетних (далее - органы и учреждения системы профилактики) по вопросам предупреждения безнадзорности, беспризорности, правонарушений и антиобщественных действий несовершеннолетних.</w:t>
      </w:r>
    </w:p>
    <w:p w:rsidR="007319E4" w:rsidRPr="007319E4" w:rsidRDefault="007319E4" w:rsidP="007319E4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 xml:space="preserve">Организация просветительской работы с несовершеннолетними </w:t>
      </w:r>
      <w:r w:rsidRPr="007319E4">
        <w:rPr>
          <w:sz w:val="28"/>
          <w:szCs w:val="28"/>
        </w:rPr>
        <w:lastRenderedPageBreak/>
        <w:t>ИПР, их родителями, законными представителями, в целях обеспечения безопасности ребенка, профилактики правонарушений и преступлений среди несовершеннолетних, асоциальных явлений (наркомании, алкоголизма, табакокурения и других зависимостей), насилия над ребенком.</w:t>
      </w:r>
    </w:p>
    <w:p w:rsidR="007319E4" w:rsidRPr="007319E4" w:rsidRDefault="007319E4" w:rsidP="007319E4">
      <w:pPr>
        <w:widowControl w:val="0"/>
        <w:tabs>
          <w:tab w:val="left" w:pos="1440"/>
        </w:tabs>
        <w:suppressAutoHyphens/>
        <w:ind w:firstLine="709"/>
        <w:jc w:val="both"/>
        <w:rPr>
          <w:b/>
          <w:sz w:val="28"/>
          <w:szCs w:val="28"/>
        </w:rPr>
      </w:pPr>
    </w:p>
    <w:p w:rsidR="007319E4" w:rsidRPr="007319E4" w:rsidRDefault="007319E4" w:rsidP="007319E4">
      <w:pPr>
        <w:widowControl w:val="0"/>
        <w:numPr>
          <w:ilvl w:val="0"/>
          <w:numId w:val="2"/>
        </w:numPr>
        <w:tabs>
          <w:tab w:val="left" w:pos="1440"/>
        </w:tabs>
        <w:suppressAutoHyphens/>
        <w:ind w:left="0" w:firstLine="709"/>
        <w:jc w:val="both"/>
        <w:rPr>
          <w:b/>
          <w:sz w:val="28"/>
          <w:szCs w:val="28"/>
        </w:rPr>
      </w:pPr>
      <w:r w:rsidRPr="007319E4">
        <w:rPr>
          <w:b/>
          <w:sz w:val="28"/>
          <w:szCs w:val="28"/>
        </w:rPr>
        <w:t>Порядок организации наставничества и работы наставников</w:t>
      </w:r>
    </w:p>
    <w:p w:rsidR="007319E4" w:rsidRPr="007319E4" w:rsidRDefault="007319E4" w:rsidP="007319E4">
      <w:pPr>
        <w:shd w:val="clear" w:color="auto" w:fill="FFFFFF"/>
        <w:ind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3.1. Наставник закрепляется за несовершеннолетним ИПР по решению Совета профилактики.</w:t>
      </w:r>
    </w:p>
    <w:p w:rsidR="007319E4" w:rsidRPr="007319E4" w:rsidRDefault="007319E4" w:rsidP="007319E4">
      <w:pPr>
        <w:shd w:val="clear" w:color="auto" w:fill="FFFFFF"/>
        <w:ind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 xml:space="preserve">3.2. Наставник может выполнять свои обязанности в отношении одного несовершеннолетнего. </w:t>
      </w:r>
    </w:p>
    <w:p w:rsidR="007319E4" w:rsidRPr="007319E4" w:rsidRDefault="007319E4" w:rsidP="007319E4">
      <w:pPr>
        <w:shd w:val="clear" w:color="auto" w:fill="FFFFFF"/>
        <w:ind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3.3. Координация деятельности наставничества за несовершеннолетними ИПР возлагается на заместителя директора по учебно-воспитательной работе.</w:t>
      </w:r>
    </w:p>
    <w:p w:rsidR="007319E4" w:rsidRPr="007319E4" w:rsidRDefault="007319E4" w:rsidP="007319E4">
      <w:pPr>
        <w:shd w:val="clear" w:color="auto" w:fill="FFFFFF"/>
        <w:ind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 xml:space="preserve">3.4. Подбор наставника осуществляется с учетом возрастных, индивидуальных особенностей несовершеннолетнего, его интересов, и оснований постановки на профилактический учет. </w:t>
      </w:r>
    </w:p>
    <w:p w:rsidR="007319E4" w:rsidRPr="007319E4" w:rsidRDefault="007319E4" w:rsidP="007319E4">
      <w:pPr>
        <w:shd w:val="clear" w:color="auto" w:fill="FFFFFF"/>
        <w:ind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 xml:space="preserve">3.5. Наставничество осуществляется до снятия несовершеннолетнего ИПР с учета. </w:t>
      </w:r>
    </w:p>
    <w:p w:rsidR="007319E4" w:rsidRPr="007319E4" w:rsidRDefault="007319E4" w:rsidP="007319E4">
      <w:pPr>
        <w:widowControl w:val="0"/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 xml:space="preserve">3.6. Наставник назначается из числа работников Колледжа, обладающих значительным профессиональным и жизненным опытом, проявляющих способности к воспитательной работе, в возрасте не моложе 18 лет, авторитетных людей с положительной репутацией, способных по своим деловым и моральным качествам стать позитивным примером для несовершеннолетнего. </w:t>
      </w:r>
    </w:p>
    <w:p w:rsidR="007319E4" w:rsidRPr="007319E4" w:rsidRDefault="007319E4" w:rsidP="007319E4">
      <w:pPr>
        <w:widowControl w:val="0"/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3.7. Наставниками несовершеннолетних не могут быть граждане следующих категорий: лишенные решением суда родительских прав или ограниченные в родительских правах, отстраненные от выполнения обязанностей усыновителя, опекуна, приемного родителя по причине ненадлежащего исполнения возложенных обязанностей; имеющие заболевания, включенные в перечень заболеваний, представляющих опасность для окружающих, утвержденный Постановлением правительства Российской Федерации от 1 декабря 2004 г. № 715 «Об утверждении перечня социально значимых заболеваний и перечня заболеваний, представляющих опасность для окружающих».</w:t>
      </w:r>
    </w:p>
    <w:p w:rsidR="007319E4" w:rsidRPr="007319E4" w:rsidRDefault="007319E4" w:rsidP="007319E4">
      <w:pPr>
        <w:widowControl w:val="0"/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3.8. Полномочия наставника:</w:t>
      </w:r>
    </w:p>
    <w:p w:rsidR="007319E4" w:rsidRPr="007319E4" w:rsidRDefault="007319E4" w:rsidP="007319E4">
      <w:pPr>
        <w:widowControl w:val="0"/>
        <w:numPr>
          <w:ilvl w:val="1"/>
          <w:numId w:val="5"/>
        </w:numPr>
        <w:tabs>
          <w:tab w:val="clear" w:pos="1440"/>
          <w:tab w:val="num" w:pos="1134"/>
        </w:tabs>
        <w:suppressAutoHyphens/>
        <w:ind w:left="709" w:firstLine="11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Осуществлять системную работу с подопечным.</w:t>
      </w:r>
    </w:p>
    <w:p w:rsidR="007319E4" w:rsidRPr="007319E4" w:rsidRDefault="007319E4" w:rsidP="007319E4">
      <w:pPr>
        <w:widowControl w:val="0"/>
        <w:numPr>
          <w:ilvl w:val="1"/>
          <w:numId w:val="5"/>
        </w:numPr>
        <w:tabs>
          <w:tab w:val="clear" w:pos="1440"/>
          <w:tab w:val="num" w:pos="1134"/>
        </w:tabs>
        <w:suppressAutoHyphens/>
        <w:ind w:left="0" w:firstLine="720"/>
        <w:jc w:val="both"/>
        <w:rPr>
          <w:sz w:val="28"/>
          <w:szCs w:val="28"/>
        </w:rPr>
      </w:pPr>
      <w:r w:rsidRPr="007319E4">
        <w:rPr>
          <w:sz w:val="28"/>
          <w:szCs w:val="28"/>
        </w:rPr>
        <w:t xml:space="preserve">Изучать личностные качества подопечного, его интересы и </w:t>
      </w:r>
      <w:r w:rsidRPr="007319E4">
        <w:rPr>
          <w:sz w:val="28"/>
          <w:szCs w:val="28"/>
        </w:rPr>
        <w:lastRenderedPageBreak/>
        <w:t>увлечения, образ жизни.</w:t>
      </w:r>
    </w:p>
    <w:p w:rsidR="007319E4" w:rsidRPr="007319E4" w:rsidRDefault="007319E4" w:rsidP="007319E4">
      <w:pPr>
        <w:widowControl w:val="0"/>
        <w:numPr>
          <w:ilvl w:val="1"/>
          <w:numId w:val="5"/>
        </w:numPr>
        <w:tabs>
          <w:tab w:val="clear" w:pos="1440"/>
          <w:tab w:val="num" w:pos="1134"/>
        </w:tabs>
        <w:suppressAutoHyphens/>
        <w:ind w:left="0" w:firstLine="720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Способствовать правильной организации свободного времени и досуга несовершеннолетнего, развивать его интерес к культурным и духовным ценностям, привлекать к занятиям спортом, поддерживать связь с семьей несовершеннолетнего (по согласованию).</w:t>
      </w:r>
    </w:p>
    <w:p w:rsidR="007319E4" w:rsidRPr="007319E4" w:rsidRDefault="007319E4" w:rsidP="007319E4">
      <w:pPr>
        <w:widowControl w:val="0"/>
        <w:numPr>
          <w:ilvl w:val="1"/>
          <w:numId w:val="5"/>
        </w:numPr>
        <w:tabs>
          <w:tab w:val="clear" w:pos="1440"/>
          <w:tab w:val="num" w:pos="1134"/>
        </w:tabs>
        <w:suppressAutoHyphens/>
        <w:ind w:left="0" w:firstLine="720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Воздействовать на несовершеннолетнего личным примером, убеждением, разъяснением, дружеским советом, обращая главное внимание на развитие положительных качеств личности несовершеннолетнего, его творческие способности, содействовать в трудоустройстве, продолжении учебы.</w:t>
      </w:r>
    </w:p>
    <w:p w:rsidR="007319E4" w:rsidRPr="007319E4" w:rsidRDefault="007319E4" w:rsidP="007319E4">
      <w:pPr>
        <w:widowControl w:val="0"/>
        <w:numPr>
          <w:ilvl w:val="1"/>
          <w:numId w:val="5"/>
        </w:numPr>
        <w:tabs>
          <w:tab w:val="clear" w:pos="1440"/>
        </w:tabs>
        <w:suppressAutoHyphens/>
        <w:ind w:left="0" w:firstLine="720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Оказывать содействие в формировании у несовершеннолетнего морально-нравственных ценностей и патриотизма, чувства ответственности перед обществом и государством.</w:t>
      </w:r>
    </w:p>
    <w:p w:rsidR="007319E4" w:rsidRPr="007319E4" w:rsidRDefault="007319E4" w:rsidP="007319E4">
      <w:pPr>
        <w:widowControl w:val="0"/>
        <w:numPr>
          <w:ilvl w:val="1"/>
          <w:numId w:val="5"/>
        </w:numPr>
        <w:tabs>
          <w:tab w:val="clear" w:pos="1440"/>
        </w:tabs>
        <w:suppressAutoHyphens/>
        <w:ind w:left="0" w:firstLine="720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Способствовать формированию у несовершеннолетнего законопослушного сознания правовой культуры, навыков общения и поведения.</w:t>
      </w:r>
    </w:p>
    <w:p w:rsidR="007319E4" w:rsidRPr="007319E4" w:rsidRDefault="007319E4" w:rsidP="007319E4">
      <w:pPr>
        <w:widowControl w:val="0"/>
        <w:numPr>
          <w:ilvl w:val="1"/>
          <w:numId w:val="5"/>
        </w:numPr>
        <w:tabs>
          <w:tab w:val="clear" w:pos="1440"/>
        </w:tabs>
        <w:suppressAutoHyphens/>
        <w:ind w:left="0" w:firstLine="720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Не реже одного раза в 3 месяца принимать участие в заседании Совета профилактики с информированием о работе с несовершеннолетним.</w:t>
      </w:r>
    </w:p>
    <w:p w:rsidR="007319E4" w:rsidRPr="007319E4" w:rsidRDefault="007319E4" w:rsidP="007319E4">
      <w:pPr>
        <w:widowControl w:val="0"/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7319E4">
        <w:rPr>
          <w:sz w:val="28"/>
          <w:szCs w:val="28"/>
        </w:rPr>
        <w:t>Наставник имеет право:</w:t>
      </w:r>
    </w:p>
    <w:p w:rsidR="007319E4" w:rsidRPr="007319E4" w:rsidRDefault="007319E4" w:rsidP="007319E4">
      <w:pPr>
        <w:widowControl w:val="0"/>
        <w:numPr>
          <w:ilvl w:val="1"/>
          <w:numId w:val="5"/>
        </w:numPr>
        <w:tabs>
          <w:tab w:val="clear" w:pos="1440"/>
        </w:tabs>
        <w:suppressAutoHyphens/>
        <w:ind w:left="0"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Быть проинформированным об основаниях постановки несовершеннолетнего на учет.</w:t>
      </w:r>
    </w:p>
    <w:p w:rsidR="007319E4" w:rsidRPr="007319E4" w:rsidRDefault="007319E4" w:rsidP="007319E4">
      <w:pPr>
        <w:widowControl w:val="0"/>
        <w:numPr>
          <w:ilvl w:val="1"/>
          <w:numId w:val="5"/>
        </w:numPr>
        <w:tabs>
          <w:tab w:val="clear" w:pos="1440"/>
        </w:tabs>
        <w:suppressAutoHyphens/>
        <w:ind w:left="0"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Обращаться в органы и учреждения системы профилактики безнадзорности и правонарушений несовершеннолетних за консультацией и необходимой помощью и содействием по вопросам воспитания несовершеннолетнего.</w:t>
      </w:r>
    </w:p>
    <w:p w:rsidR="007319E4" w:rsidRPr="007319E4" w:rsidRDefault="007319E4" w:rsidP="007319E4">
      <w:pPr>
        <w:widowControl w:val="0"/>
        <w:numPr>
          <w:ilvl w:val="1"/>
          <w:numId w:val="5"/>
        </w:numPr>
        <w:tabs>
          <w:tab w:val="clear" w:pos="1440"/>
        </w:tabs>
        <w:suppressAutoHyphens/>
        <w:ind w:left="0"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Информировать Совет профилактики о ненадлежащем выполнении родителями и лицами, их заменяющими, обязанностей по воспитанию и обучению несовершеннолетнего, фактах склонения родителями детей к противоправным действиям, жестокого обращения родителей (законных представителей) с детьми.</w:t>
      </w:r>
    </w:p>
    <w:p w:rsidR="007319E4" w:rsidRPr="007319E4" w:rsidRDefault="007319E4" w:rsidP="007319E4">
      <w:pPr>
        <w:widowControl w:val="0"/>
        <w:numPr>
          <w:ilvl w:val="1"/>
          <w:numId w:val="5"/>
        </w:numPr>
        <w:tabs>
          <w:tab w:val="clear" w:pos="1440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Участвовать совместно со специалистами органов и учреждений системы профилактики в реализации ИПР и адаптации несовершеннолетнего.</w:t>
      </w:r>
    </w:p>
    <w:p w:rsidR="007319E4" w:rsidRPr="007319E4" w:rsidRDefault="007319E4" w:rsidP="007319E4">
      <w:pPr>
        <w:widowControl w:val="0"/>
        <w:numPr>
          <w:ilvl w:val="1"/>
          <w:numId w:val="5"/>
        </w:numPr>
        <w:tabs>
          <w:tab w:val="clear" w:pos="1440"/>
        </w:tabs>
        <w:suppressAutoHyphens/>
        <w:ind w:left="0"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Выбирать наиболее эффективные формы и методы воспитательной работы с несовершеннолетним.</w:t>
      </w:r>
    </w:p>
    <w:p w:rsidR="007319E4" w:rsidRPr="007319E4" w:rsidRDefault="007319E4" w:rsidP="007319E4">
      <w:pPr>
        <w:widowControl w:val="0"/>
        <w:tabs>
          <w:tab w:val="left" w:pos="1440"/>
        </w:tabs>
        <w:suppressAutoHyphens/>
        <w:ind w:left="720"/>
        <w:jc w:val="both"/>
        <w:rPr>
          <w:b/>
          <w:sz w:val="28"/>
          <w:szCs w:val="28"/>
        </w:rPr>
      </w:pPr>
    </w:p>
    <w:p w:rsidR="007319E4" w:rsidRPr="007319E4" w:rsidRDefault="007319E4" w:rsidP="007319E4">
      <w:pPr>
        <w:widowControl w:val="0"/>
        <w:tabs>
          <w:tab w:val="left" w:pos="1440"/>
        </w:tabs>
        <w:suppressAutoHyphens/>
        <w:ind w:left="720"/>
        <w:jc w:val="both"/>
        <w:rPr>
          <w:b/>
          <w:sz w:val="28"/>
          <w:szCs w:val="28"/>
        </w:rPr>
      </w:pPr>
    </w:p>
    <w:p w:rsidR="007319E4" w:rsidRPr="007319E4" w:rsidRDefault="007319E4" w:rsidP="007319E4">
      <w:pPr>
        <w:widowControl w:val="0"/>
        <w:tabs>
          <w:tab w:val="left" w:pos="1440"/>
        </w:tabs>
        <w:suppressAutoHyphens/>
        <w:ind w:firstLine="709"/>
        <w:jc w:val="both"/>
        <w:rPr>
          <w:b/>
          <w:sz w:val="28"/>
          <w:szCs w:val="28"/>
        </w:rPr>
      </w:pPr>
      <w:r w:rsidRPr="007319E4">
        <w:rPr>
          <w:b/>
          <w:sz w:val="28"/>
          <w:szCs w:val="28"/>
        </w:rPr>
        <w:lastRenderedPageBreak/>
        <w:t xml:space="preserve">4. </w:t>
      </w:r>
      <w:r w:rsidRPr="007319E4">
        <w:rPr>
          <w:b/>
          <w:bCs/>
          <w:sz w:val="28"/>
          <w:szCs w:val="28"/>
        </w:rPr>
        <w:t>Порядок установления и отмены наставничества над несовершеннолетним ИПР</w:t>
      </w:r>
    </w:p>
    <w:p w:rsidR="007319E4" w:rsidRPr="007319E4" w:rsidRDefault="007319E4" w:rsidP="007319E4">
      <w:pPr>
        <w:widowControl w:val="0"/>
        <w:numPr>
          <w:ilvl w:val="1"/>
          <w:numId w:val="7"/>
        </w:numPr>
        <w:suppressAutoHyphens/>
        <w:ind w:left="0" w:firstLine="720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Совет профилактики принимает заявления от граждан, изъявивших желание стать наставниками несовершеннолетних.</w:t>
      </w:r>
    </w:p>
    <w:p w:rsidR="007319E4" w:rsidRPr="007319E4" w:rsidRDefault="007319E4" w:rsidP="007319E4">
      <w:pPr>
        <w:widowControl w:val="0"/>
        <w:numPr>
          <w:ilvl w:val="1"/>
          <w:numId w:val="7"/>
        </w:numPr>
        <w:suppressAutoHyphens/>
        <w:ind w:left="0" w:firstLine="720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Работник Колледжа, желающий выполнять обязанности наставника, подает в Совет профилактики письменное заявление на имя председателя с просьбой (согласием) о назначении его наставником за несовершеннолетним ИПР (Приложение 1), с указанием сведений об отсутствии ограничений, предусмотренных разделом 3 настоящего Положения.</w:t>
      </w:r>
    </w:p>
    <w:p w:rsidR="007319E4" w:rsidRPr="007319E4" w:rsidRDefault="007319E4" w:rsidP="007319E4">
      <w:pPr>
        <w:widowControl w:val="0"/>
        <w:numPr>
          <w:ilvl w:val="1"/>
          <w:numId w:val="7"/>
        </w:numPr>
        <w:suppressAutoHyphens/>
        <w:ind w:left="0" w:firstLine="720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По результатам рассмотрения указанного заявления принимается решение о закреплении наставника за несовершеннолетним ИПР, с учетом мнения родителей (законных представителей). Решение оформляется в форме протокола Совета профилактики.</w:t>
      </w:r>
    </w:p>
    <w:p w:rsidR="007319E4" w:rsidRPr="007319E4" w:rsidRDefault="007319E4" w:rsidP="007319E4">
      <w:pPr>
        <w:widowControl w:val="0"/>
        <w:numPr>
          <w:ilvl w:val="1"/>
          <w:numId w:val="7"/>
        </w:numPr>
        <w:suppressAutoHyphens/>
        <w:ind w:left="0" w:firstLine="720"/>
        <w:jc w:val="both"/>
        <w:rPr>
          <w:sz w:val="28"/>
          <w:szCs w:val="28"/>
        </w:rPr>
      </w:pPr>
      <w:r w:rsidRPr="007319E4">
        <w:rPr>
          <w:sz w:val="28"/>
          <w:szCs w:val="28"/>
        </w:rPr>
        <w:t xml:space="preserve">При закреплении наставника за несовершеннолетним родители (законные представители) не освобождаются от обязанностей по воспитанию несовершеннолетнего и от ответственности за его поведение. </w:t>
      </w:r>
    </w:p>
    <w:p w:rsidR="007319E4" w:rsidRPr="007319E4" w:rsidRDefault="007319E4" w:rsidP="007319E4">
      <w:pPr>
        <w:widowControl w:val="0"/>
        <w:numPr>
          <w:ilvl w:val="1"/>
          <w:numId w:val="7"/>
        </w:numPr>
        <w:suppressAutoHyphens/>
        <w:ind w:left="0" w:firstLine="720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Наставник осуществляет деятельность в соответствии с Индивидуальным планом развития под руководством наставника (Приложение 2)</w:t>
      </w:r>
    </w:p>
    <w:p w:rsidR="007319E4" w:rsidRPr="007319E4" w:rsidRDefault="007319E4" w:rsidP="007319E4">
      <w:pPr>
        <w:widowControl w:val="0"/>
        <w:numPr>
          <w:ilvl w:val="1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Наставник прекращает свою деятельность в следующих случаях:</w:t>
      </w:r>
    </w:p>
    <w:p w:rsidR="007319E4" w:rsidRPr="007319E4" w:rsidRDefault="007319E4" w:rsidP="007319E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–</w:t>
      </w:r>
      <w:r w:rsidRPr="007319E4">
        <w:rPr>
          <w:sz w:val="28"/>
          <w:szCs w:val="28"/>
        </w:rPr>
        <w:tab/>
        <w:t>прекращения ИПР с несовершеннолетним в связи с его исправлением, достижением 18-летнего возраста, изменением места жительства, смертью;</w:t>
      </w:r>
    </w:p>
    <w:p w:rsidR="007319E4" w:rsidRPr="007319E4" w:rsidRDefault="007319E4" w:rsidP="007319E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–</w:t>
      </w:r>
      <w:r w:rsidRPr="007319E4">
        <w:rPr>
          <w:sz w:val="28"/>
          <w:szCs w:val="28"/>
        </w:rPr>
        <w:tab/>
        <w:t>предоставления письменного отказа гражданина от дальнейшей наставнической деятельности по собственной инициативе;</w:t>
      </w:r>
    </w:p>
    <w:p w:rsidR="007319E4" w:rsidRPr="007319E4" w:rsidRDefault="007319E4" w:rsidP="007319E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–</w:t>
      </w:r>
      <w:r w:rsidRPr="007319E4">
        <w:rPr>
          <w:sz w:val="28"/>
          <w:szCs w:val="28"/>
        </w:rPr>
        <w:tab/>
        <w:t>отстранения по инициативе Совета профилактики.</w:t>
      </w:r>
    </w:p>
    <w:p w:rsidR="007319E4" w:rsidRPr="007319E4" w:rsidRDefault="007319E4" w:rsidP="007319E4">
      <w:pPr>
        <w:widowControl w:val="0"/>
        <w:numPr>
          <w:ilvl w:val="1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7319E4">
        <w:rPr>
          <w:sz w:val="28"/>
          <w:szCs w:val="28"/>
        </w:rPr>
        <w:t>Прекращение деятельности наставника оформляется решением Совета профилактики.</w:t>
      </w:r>
    </w:p>
    <w:p w:rsidR="007319E4" w:rsidRPr="007319E4" w:rsidRDefault="007319E4" w:rsidP="007319E4">
      <w:pPr>
        <w:widowControl w:val="0"/>
        <w:suppressAutoHyphens/>
        <w:ind w:left="709"/>
        <w:jc w:val="both"/>
        <w:rPr>
          <w:sz w:val="28"/>
          <w:szCs w:val="28"/>
        </w:rPr>
      </w:pPr>
    </w:p>
    <w:p w:rsidR="007319E4" w:rsidRPr="007319E4" w:rsidRDefault="007319E4" w:rsidP="007319E4">
      <w:pPr>
        <w:widowControl w:val="0"/>
        <w:suppressAutoHyphens/>
        <w:ind w:firstLine="709"/>
        <w:jc w:val="both"/>
        <w:rPr>
          <w:b/>
          <w:bCs/>
          <w:sz w:val="28"/>
          <w:szCs w:val="28"/>
        </w:rPr>
      </w:pPr>
      <w:r w:rsidRPr="007319E4">
        <w:rPr>
          <w:b/>
          <w:sz w:val="28"/>
          <w:szCs w:val="28"/>
        </w:rPr>
        <w:t xml:space="preserve">5. </w:t>
      </w:r>
      <w:r w:rsidRPr="007319E4">
        <w:rPr>
          <w:b/>
          <w:bCs/>
          <w:sz w:val="28"/>
          <w:szCs w:val="28"/>
        </w:rPr>
        <w:t>Права несовершеннолетних, в отношении которых проводится ИПР</w:t>
      </w:r>
    </w:p>
    <w:p w:rsidR="007319E4" w:rsidRPr="007319E4" w:rsidRDefault="007319E4" w:rsidP="007319E4">
      <w:pPr>
        <w:widowControl w:val="0"/>
        <w:suppressAutoHyphens/>
        <w:ind w:firstLine="568"/>
        <w:jc w:val="both"/>
        <w:rPr>
          <w:sz w:val="28"/>
          <w:szCs w:val="28"/>
        </w:rPr>
      </w:pPr>
      <w:r w:rsidRPr="007319E4">
        <w:rPr>
          <w:sz w:val="28"/>
          <w:szCs w:val="28"/>
        </w:rPr>
        <w:t xml:space="preserve">Несовершеннолетние, в отношении которых проводится работа с участием наставника, обеспечиваются правами и свободами, гарантированными нормами международного права, Конституцией Российской Федерации, Федеральным законом от 24 июля 1998 г. № 124-ФЗ «Об основных гарантиях прав ребенка в Российской Федерации», </w:t>
      </w:r>
      <w:r w:rsidRPr="007319E4">
        <w:rPr>
          <w:sz w:val="28"/>
          <w:szCs w:val="28"/>
        </w:rPr>
        <w:lastRenderedPageBreak/>
        <w:t>Федеральным законом от 24 июня 1999 г. № 120-ФЗ «Об основах системы профилактики безнадзорности и правонарушений несовершеннолетних», и другими законами и иными правовыми актами Российской Федерации.</w:t>
      </w:r>
    </w:p>
    <w:p w:rsidR="007319E4" w:rsidRPr="007319E4" w:rsidRDefault="007319E4" w:rsidP="007319E4">
      <w:pPr>
        <w:jc w:val="right"/>
        <w:rPr>
          <w:rStyle w:val="fontstyle01"/>
          <w:color w:val="auto"/>
          <w:sz w:val="28"/>
          <w:szCs w:val="28"/>
        </w:rPr>
      </w:pPr>
      <w:r w:rsidRPr="007319E4">
        <w:rPr>
          <w:sz w:val="28"/>
          <w:szCs w:val="28"/>
        </w:rPr>
        <w:br w:type="page"/>
      </w:r>
      <w:r w:rsidRPr="007319E4">
        <w:rPr>
          <w:rStyle w:val="fontstyle01"/>
          <w:color w:val="auto"/>
          <w:sz w:val="28"/>
          <w:szCs w:val="28"/>
        </w:rPr>
        <w:lastRenderedPageBreak/>
        <w:t>Приложение 1</w:t>
      </w:r>
    </w:p>
    <w:p w:rsidR="007319E4" w:rsidRPr="007319E4" w:rsidRDefault="007319E4" w:rsidP="007319E4">
      <w:pPr>
        <w:jc w:val="right"/>
        <w:rPr>
          <w:rStyle w:val="fontstyle01"/>
          <w:color w:val="auto"/>
          <w:sz w:val="28"/>
          <w:szCs w:val="28"/>
        </w:rPr>
      </w:pPr>
    </w:p>
    <w:p w:rsidR="007319E4" w:rsidRPr="007319E4" w:rsidRDefault="007319E4" w:rsidP="007319E4">
      <w:pPr>
        <w:jc w:val="right"/>
        <w:rPr>
          <w:rStyle w:val="fontstyle01"/>
          <w:color w:val="auto"/>
          <w:sz w:val="28"/>
          <w:szCs w:val="28"/>
        </w:rPr>
      </w:pPr>
      <w:r w:rsidRPr="007319E4">
        <w:rPr>
          <w:rStyle w:val="fontstyle01"/>
          <w:color w:val="auto"/>
          <w:sz w:val="28"/>
          <w:szCs w:val="28"/>
        </w:rPr>
        <w:t>ФОРМА ЗАЯВЛЕНИЯ</w:t>
      </w:r>
      <w:r w:rsidRPr="007319E4">
        <w:rPr>
          <w:sz w:val="28"/>
          <w:szCs w:val="28"/>
        </w:rPr>
        <w:br/>
      </w:r>
    </w:p>
    <w:p w:rsidR="007319E4" w:rsidRPr="007319E4" w:rsidRDefault="007319E4" w:rsidP="007319E4">
      <w:pPr>
        <w:jc w:val="right"/>
        <w:rPr>
          <w:rStyle w:val="fontstyle01"/>
          <w:color w:val="auto"/>
          <w:sz w:val="28"/>
          <w:szCs w:val="28"/>
        </w:rPr>
      </w:pPr>
      <w:r w:rsidRPr="007319E4">
        <w:rPr>
          <w:rStyle w:val="fontstyle01"/>
          <w:color w:val="auto"/>
          <w:sz w:val="28"/>
          <w:szCs w:val="28"/>
        </w:rPr>
        <w:t>Директору ГБПОУ КК ЕПК</w:t>
      </w:r>
    </w:p>
    <w:p w:rsidR="007319E4" w:rsidRPr="007319E4" w:rsidRDefault="007319E4" w:rsidP="007319E4">
      <w:pPr>
        <w:jc w:val="right"/>
        <w:rPr>
          <w:rStyle w:val="fontstyle01"/>
          <w:color w:val="auto"/>
          <w:sz w:val="28"/>
          <w:szCs w:val="28"/>
        </w:rPr>
      </w:pPr>
      <w:r w:rsidRPr="007319E4">
        <w:rPr>
          <w:rStyle w:val="fontstyle01"/>
          <w:color w:val="auto"/>
          <w:sz w:val="28"/>
          <w:szCs w:val="28"/>
        </w:rPr>
        <w:t>Виленской Т.Е.</w:t>
      </w:r>
      <w:r w:rsidRPr="007319E4">
        <w:rPr>
          <w:sz w:val="28"/>
          <w:szCs w:val="28"/>
        </w:rPr>
        <w:br/>
      </w:r>
      <w:r w:rsidRPr="007319E4">
        <w:rPr>
          <w:rStyle w:val="fontstyle01"/>
          <w:color w:val="auto"/>
          <w:sz w:val="28"/>
          <w:szCs w:val="28"/>
        </w:rPr>
        <w:t>гражданина</w:t>
      </w:r>
      <w:r w:rsidRPr="007319E4">
        <w:rPr>
          <w:sz w:val="28"/>
          <w:szCs w:val="28"/>
        </w:rPr>
        <w:br/>
      </w:r>
      <w:r w:rsidRPr="007319E4">
        <w:rPr>
          <w:rStyle w:val="fontstyle01"/>
          <w:color w:val="auto"/>
          <w:sz w:val="28"/>
          <w:szCs w:val="28"/>
        </w:rPr>
        <w:softHyphen/>
        <w:t>_____________________________</w:t>
      </w:r>
    </w:p>
    <w:p w:rsidR="007319E4" w:rsidRPr="007319E4" w:rsidRDefault="007319E4" w:rsidP="007319E4">
      <w:pPr>
        <w:jc w:val="right"/>
        <w:rPr>
          <w:rStyle w:val="fontstyle01"/>
          <w:color w:val="auto"/>
          <w:sz w:val="28"/>
          <w:szCs w:val="28"/>
        </w:rPr>
      </w:pPr>
      <w:r w:rsidRPr="007319E4">
        <w:rPr>
          <w:rStyle w:val="fontstyle01"/>
          <w:color w:val="auto"/>
          <w:sz w:val="28"/>
          <w:szCs w:val="28"/>
        </w:rPr>
        <w:t>_____________________________</w:t>
      </w:r>
    </w:p>
    <w:p w:rsidR="007319E4" w:rsidRPr="007319E4" w:rsidRDefault="007319E4" w:rsidP="007319E4">
      <w:pPr>
        <w:jc w:val="right"/>
        <w:rPr>
          <w:rStyle w:val="fontstyle01"/>
          <w:color w:val="auto"/>
          <w:sz w:val="28"/>
          <w:szCs w:val="28"/>
        </w:rPr>
      </w:pPr>
      <w:r w:rsidRPr="007319E4">
        <w:rPr>
          <w:rStyle w:val="fontstyle01"/>
          <w:color w:val="auto"/>
        </w:rPr>
        <w:t>(Ф.И.О.)</w:t>
      </w:r>
      <w:r w:rsidRPr="007319E4">
        <w:rPr>
          <w:sz w:val="28"/>
          <w:szCs w:val="28"/>
        </w:rPr>
        <w:br/>
      </w:r>
      <w:r w:rsidRPr="007319E4">
        <w:rPr>
          <w:rStyle w:val="fontstyle01"/>
          <w:color w:val="auto"/>
          <w:sz w:val="28"/>
          <w:szCs w:val="28"/>
        </w:rPr>
        <w:t>проживающего по адресу:</w:t>
      </w:r>
    </w:p>
    <w:p w:rsidR="007319E4" w:rsidRPr="007319E4" w:rsidRDefault="007319E4" w:rsidP="007319E4">
      <w:pPr>
        <w:jc w:val="right"/>
        <w:rPr>
          <w:rStyle w:val="fontstyle01"/>
          <w:color w:val="auto"/>
          <w:sz w:val="28"/>
          <w:szCs w:val="28"/>
        </w:rPr>
      </w:pPr>
      <w:r w:rsidRPr="007319E4">
        <w:rPr>
          <w:rStyle w:val="fontstyle01"/>
          <w:color w:val="auto"/>
          <w:sz w:val="28"/>
          <w:szCs w:val="28"/>
        </w:rPr>
        <w:t>___________________________</w:t>
      </w:r>
      <w:r w:rsidRPr="007319E4">
        <w:rPr>
          <w:sz w:val="28"/>
          <w:szCs w:val="28"/>
        </w:rPr>
        <w:br/>
      </w:r>
      <w:r w:rsidRPr="007319E4">
        <w:rPr>
          <w:rStyle w:val="fontstyle01"/>
          <w:color w:val="auto"/>
          <w:sz w:val="28"/>
          <w:szCs w:val="28"/>
        </w:rPr>
        <w:t>телефон</w:t>
      </w:r>
    </w:p>
    <w:p w:rsidR="007319E4" w:rsidRPr="007319E4" w:rsidRDefault="007319E4" w:rsidP="007319E4">
      <w:pPr>
        <w:jc w:val="right"/>
        <w:rPr>
          <w:rStyle w:val="fontstyle01"/>
          <w:color w:val="auto"/>
          <w:sz w:val="28"/>
          <w:szCs w:val="28"/>
        </w:rPr>
      </w:pPr>
      <w:r w:rsidRPr="007319E4">
        <w:rPr>
          <w:rStyle w:val="fontstyle01"/>
          <w:color w:val="auto"/>
          <w:sz w:val="28"/>
          <w:szCs w:val="28"/>
        </w:rPr>
        <w:t>___________________________</w:t>
      </w:r>
    </w:p>
    <w:p w:rsidR="007319E4" w:rsidRPr="007319E4" w:rsidRDefault="007319E4" w:rsidP="007319E4">
      <w:pPr>
        <w:jc w:val="center"/>
        <w:rPr>
          <w:rStyle w:val="fontstyle01"/>
          <w:color w:val="auto"/>
          <w:sz w:val="28"/>
          <w:szCs w:val="28"/>
        </w:rPr>
      </w:pPr>
      <w:r w:rsidRPr="007319E4">
        <w:rPr>
          <w:sz w:val="28"/>
          <w:szCs w:val="28"/>
        </w:rPr>
        <w:br/>
      </w:r>
      <w:r w:rsidRPr="007319E4">
        <w:rPr>
          <w:rStyle w:val="fontstyle01"/>
          <w:color w:val="auto"/>
          <w:sz w:val="28"/>
          <w:szCs w:val="28"/>
        </w:rPr>
        <w:t>ЗАЯВЛЕНИЕ</w:t>
      </w:r>
    </w:p>
    <w:p w:rsidR="007319E4" w:rsidRPr="007319E4" w:rsidRDefault="007319E4" w:rsidP="007319E4">
      <w:pPr>
        <w:jc w:val="both"/>
        <w:rPr>
          <w:rStyle w:val="fontstyle01"/>
          <w:color w:val="auto"/>
          <w:sz w:val="28"/>
          <w:szCs w:val="28"/>
        </w:rPr>
      </w:pPr>
      <w:r w:rsidRPr="007319E4">
        <w:rPr>
          <w:sz w:val="28"/>
          <w:szCs w:val="28"/>
        </w:rPr>
        <w:br/>
      </w:r>
      <w:r w:rsidRPr="007319E4">
        <w:rPr>
          <w:rStyle w:val="fontstyle21"/>
          <w:i w:val="0"/>
          <w:color w:val="auto"/>
        </w:rPr>
        <w:t>Я,</w:t>
      </w:r>
      <w:r w:rsidRPr="007319E4">
        <w:rPr>
          <w:rStyle w:val="fontstyle01"/>
          <w:color w:val="auto"/>
          <w:sz w:val="28"/>
          <w:szCs w:val="28"/>
        </w:rPr>
        <w:t>________________________________________________________________</w:t>
      </w:r>
      <w:r w:rsidRPr="007319E4">
        <w:rPr>
          <w:sz w:val="28"/>
          <w:szCs w:val="28"/>
        </w:rPr>
        <w:br/>
      </w:r>
      <w:r w:rsidRPr="007319E4">
        <w:rPr>
          <w:rStyle w:val="fontstyle01"/>
          <w:color w:val="auto"/>
          <w:sz w:val="28"/>
          <w:szCs w:val="28"/>
        </w:rPr>
        <w:t>согласен (согласна) с назначением меня наставником несовершеннолетнего</w:t>
      </w:r>
    </w:p>
    <w:p w:rsidR="007319E4" w:rsidRPr="007319E4" w:rsidRDefault="007319E4" w:rsidP="007319E4">
      <w:pPr>
        <w:jc w:val="center"/>
        <w:rPr>
          <w:rStyle w:val="fontstyle01"/>
          <w:color w:val="auto"/>
          <w:sz w:val="28"/>
          <w:szCs w:val="28"/>
        </w:rPr>
      </w:pPr>
      <w:r w:rsidRPr="007319E4">
        <w:rPr>
          <w:rStyle w:val="fontstyle01"/>
          <w:color w:val="auto"/>
          <w:sz w:val="28"/>
          <w:szCs w:val="28"/>
        </w:rPr>
        <w:t>__________________________________________________________________</w:t>
      </w:r>
      <w:r w:rsidRPr="007319E4">
        <w:rPr>
          <w:sz w:val="28"/>
          <w:szCs w:val="28"/>
        </w:rPr>
        <w:br/>
      </w:r>
      <w:r w:rsidRPr="007319E4">
        <w:rPr>
          <w:rStyle w:val="fontstyle01"/>
          <w:color w:val="auto"/>
        </w:rPr>
        <w:t>(Ф.И.О. несовершеннолетнего)</w:t>
      </w:r>
      <w:r w:rsidRPr="007319E4">
        <w:rPr>
          <w:sz w:val="28"/>
          <w:szCs w:val="28"/>
        </w:rPr>
        <w:br/>
      </w:r>
    </w:p>
    <w:p w:rsidR="007319E4" w:rsidRPr="007319E4" w:rsidRDefault="007319E4" w:rsidP="007319E4">
      <w:pPr>
        <w:jc w:val="both"/>
        <w:rPr>
          <w:sz w:val="28"/>
          <w:szCs w:val="28"/>
        </w:rPr>
      </w:pPr>
      <w:r w:rsidRPr="007319E4">
        <w:rPr>
          <w:rStyle w:val="fontstyle01"/>
          <w:color w:val="auto"/>
          <w:sz w:val="28"/>
          <w:szCs w:val="28"/>
        </w:rPr>
        <w:t xml:space="preserve">С Положением о наставничестве над несовершеннолетними </w:t>
      </w:r>
      <w:r w:rsidRPr="007319E4">
        <w:rPr>
          <w:bCs/>
          <w:iCs/>
          <w:szCs w:val="22"/>
        </w:rPr>
        <w:t>в ГБПОУ КК ЕПК</w:t>
      </w:r>
      <w:r w:rsidRPr="007319E4">
        <w:rPr>
          <w:rStyle w:val="fontstyle01"/>
          <w:color w:val="auto"/>
          <w:sz w:val="28"/>
          <w:szCs w:val="28"/>
        </w:rPr>
        <w:t>,</w:t>
      </w:r>
      <w:r w:rsidRPr="007319E4">
        <w:rPr>
          <w:sz w:val="28"/>
          <w:szCs w:val="28"/>
        </w:rPr>
        <w:t xml:space="preserve"> </w:t>
      </w:r>
      <w:r w:rsidRPr="007319E4">
        <w:rPr>
          <w:rStyle w:val="fontstyle01"/>
          <w:color w:val="auto"/>
          <w:sz w:val="28"/>
          <w:szCs w:val="28"/>
        </w:rPr>
        <w:t>в отношении которых проводится индивидуальная профилактическая работа,</w:t>
      </w:r>
      <w:r w:rsidRPr="007319E4">
        <w:rPr>
          <w:sz w:val="28"/>
          <w:szCs w:val="28"/>
        </w:rPr>
        <w:t xml:space="preserve"> </w:t>
      </w:r>
      <w:r w:rsidRPr="007319E4">
        <w:rPr>
          <w:rStyle w:val="fontstyle01"/>
          <w:color w:val="auto"/>
          <w:sz w:val="28"/>
          <w:szCs w:val="28"/>
        </w:rPr>
        <w:t>ознакомлен (далее - Положение).</w:t>
      </w:r>
    </w:p>
    <w:p w:rsidR="007319E4" w:rsidRPr="007319E4" w:rsidRDefault="007319E4" w:rsidP="007319E4">
      <w:pPr>
        <w:jc w:val="both"/>
        <w:rPr>
          <w:sz w:val="28"/>
          <w:szCs w:val="28"/>
        </w:rPr>
      </w:pPr>
    </w:p>
    <w:p w:rsidR="007319E4" w:rsidRPr="007319E4" w:rsidRDefault="007319E4" w:rsidP="007319E4">
      <w:pPr>
        <w:jc w:val="both"/>
        <w:rPr>
          <w:rStyle w:val="fontstyle01"/>
          <w:color w:val="auto"/>
          <w:sz w:val="28"/>
          <w:szCs w:val="28"/>
        </w:rPr>
      </w:pPr>
      <w:r w:rsidRPr="007319E4">
        <w:rPr>
          <w:rStyle w:val="fontstyle01"/>
          <w:color w:val="auto"/>
          <w:sz w:val="28"/>
          <w:szCs w:val="28"/>
        </w:rPr>
        <w:t>Сообщаю, что ограничений, предусмотренных разделом 3 Положения, не имею.</w:t>
      </w:r>
      <w:r w:rsidRPr="007319E4">
        <w:rPr>
          <w:sz w:val="28"/>
          <w:szCs w:val="28"/>
        </w:rPr>
        <w:br/>
      </w:r>
    </w:p>
    <w:p w:rsidR="007319E4" w:rsidRPr="007319E4" w:rsidRDefault="007319E4" w:rsidP="007319E4">
      <w:pPr>
        <w:jc w:val="both"/>
        <w:rPr>
          <w:rStyle w:val="fontstyle01"/>
          <w:color w:val="auto"/>
          <w:sz w:val="28"/>
          <w:szCs w:val="28"/>
        </w:rPr>
      </w:pPr>
    </w:p>
    <w:p w:rsidR="007319E4" w:rsidRPr="007319E4" w:rsidRDefault="007319E4" w:rsidP="007319E4">
      <w:pPr>
        <w:jc w:val="both"/>
        <w:rPr>
          <w:rStyle w:val="fontstyle01"/>
          <w:color w:val="auto"/>
          <w:sz w:val="28"/>
          <w:szCs w:val="28"/>
        </w:rPr>
      </w:pPr>
    </w:p>
    <w:p w:rsidR="007319E4" w:rsidRPr="007319E4" w:rsidRDefault="007319E4" w:rsidP="007319E4">
      <w:pPr>
        <w:jc w:val="both"/>
        <w:rPr>
          <w:rStyle w:val="fontstyle01"/>
          <w:color w:val="auto"/>
          <w:sz w:val="28"/>
          <w:szCs w:val="28"/>
        </w:rPr>
      </w:pPr>
      <w:r w:rsidRPr="007319E4">
        <w:rPr>
          <w:rStyle w:val="fontstyle01"/>
          <w:color w:val="auto"/>
          <w:sz w:val="28"/>
          <w:szCs w:val="28"/>
        </w:rPr>
        <w:t>Дата                                                                                                              Подпись</w:t>
      </w:r>
    </w:p>
    <w:p w:rsidR="007319E4" w:rsidRPr="007319E4" w:rsidRDefault="007319E4" w:rsidP="007319E4">
      <w:pPr>
        <w:jc w:val="right"/>
        <w:rPr>
          <w:sz w:val="28"/>
          <w:szCs w:val="28"/>
        </w:rPr>
      </w:pPr>
    </w:p>
    <w:p w:rsidR="007319E4" w:rsidRPr="007319E4" w:rsidRDefault="007319E4" w:rsidP="007319E4">
      <w:pPr>
        <w:jc w:val="right"/>
        <w:rPr>
          <w:sz w:val="28"/>
          <w:szCs w:val="28"/>
        </w:rPr>
      </w:pPr>
    </w:p>
    <w:p w:rsidR="007319E4" w:rsidRPr="007319E4" w:rsidRDefault="007319E4" w:rsidP="007319E4">
      <w:pPr>
        <w:jc w:val="right"/>
        <w:rPr>
          <w:sz w:val="28"/>
          <w:szCs w:val="28"/>
        </w:rPr>
      </w:pPr>
    </w:p>
    <w:p w:rsidR="007319E4" w:rsidRPr="007319E4" w:rsidRDefault="007319E4" w:rsidP="007319E4">
      <w:pPr>
        <w:jc w:val="right"/>
        <w:rPr>
          <w:sz w:val="28"/>
          <w:szCs w:val="28"/>
        </w:rPr>
      </w:pPr>
    </w:p>
    <w:p w:rsidR="007319E4" w:rsidRPr="007319E4" w:rsidRDefault="007319E4" w:rsidP="007319E4">
      <w:pPr>
        <w:jc w:val="right"/>
        <w:rPr>
          <w:sz w:val="28"/>
          <w:szCs w:val="28"/>
        </w:rPr>
      </w:pPr>
      <w:r w:rsidRPr="007319E4">
        <w:rPr>
          <w:sz w:val="28"/>
          <w:szCs w:val="28"/>
        </w:rPr>
        <w:br w:type="page"/>
      </w:r>
      <w:r w:rsidRPr="007319E4">
        <w:rPr>
          <w:sz w:val="28"/>
          <w:szCs w:val="28"/>
        </w:rPr>
        <w:lastRenderedPageBreak/>
        <w:t>Приложение 2</w:t>
      </w:r>
    </w:p>
    <w:p w:rsidR="007319E4" w:rsidRPr="007319E4" w:rsidRDefault="007319E4" w:rsidP="007319E4">
      <w:pPr>
        <w:jc w:val="right"/>
        <w:rPr>
          <w:sz w:val="28"/>
          <w:szCs w:val="28"/>
        </w:rPr>
      </w:pPr>
    </w:p>
    <w:p w:rsidR="007319E4" w:rsidRPr="007319E4" w:rsidRDefault="007319E4" w:rsidP="007319E4">
      <w:pPr>
        <w:jc w:val="right"/>
        <w:rPr>
          <w:sz w:val="28"/>
          <w:szCs w:val="28"/>
        </w:rPr>
      </w:pPr>
      <w:r w:rsidRPr="007319E4">
        <w:rPr>
          <w:sz w:val="28"/>
          <w:szCs w:val="28"/>
        </w:rPr>
        <w:t>УТВЕРЖДАЮ</w:t>
      </w:r>
    </w:p>
    <w:p w:rsidR="007319E4" w:rsidRPr="007319E4" w:rsidRDefault="007319E4" w:rsidP="007319E4">
      <w:pPr>
        <w:jc w:val="right"/>
        <w:rPr>
          <w:sz w:val="28"/>
          <w:szCs w:val="28"/>
        </w:rPr>
      </w:pPr>
      <w:r w:rsidRPr="007319E4">
        <w:rPr>
          <w:sz w:val="28"/>
          <w:szCs w:val="28"/>
        </w:rPr>
        <w:t>Зам. директора по УВР</w:t>
      </w:r>
    </w:p>
    <w:p w:rsidR="007319E4" w:rsidRPr="007319E4" w:rsidRDefault="007319E4" w:rsidP="007319E4">
      <w:pPr>
        <w:jc w:val="right"/>
        <w:rPr>
          <w:sz w:val="28"/>
          <w:szCs w:val="28"/>
        </w:rPr>
      </w:pPr>
      <w:r w:rsidRPr="007319E4">
        <w:rPr>
          <w:sz w:val="28"/>
          <w:szCs w:val="28"/>
        </w:rPr>
        <w:t xml:space="preserve">_____________ </w:t>
      </w:r>
    </w:p>
    <w:p w:rsidR="007319E4" w:rsidRPr="007319E4" w:rsidRDefault="007319E4" w:rsidP="007319E4">
      <w:pPr>
        <w:jc w:val="right"/>
        <w:rPr>
          <w:sz w:val="28"/>
          <w:szCs w:val="28"/>
        </w:rPr>
      </w:pPr>
      <w:r w:rsidRPr="007319E4">
        <w:rPr>
          <w:sz w:val="28"/>
          <w:szCs w:val="28"/>
        </w:rPr>
        <w:t>«____» _____________ 20___г.</w:t>
      </w:r>
    </w:p>
    <w:p w:rsidR="007319E4" w:rsidRPr="007319E4" w:rsidRDefault="007319E4" w:rsidP="007319E4">
      <w:pPr>
        <w:jc w:val="right"/>
        <w:rPr>
          <w:b/>
          <w:sz w:val="28"/>
          <w:szCs w:val="28"/>
        </w:rPr>
      </w:pPr>
    </w:p>
    <w:p w:rsidR="007319E4" w:rsidRPr="007319E4" w:rsidRDefault="007319E4" w:rsidP="007319E4">
      <w:pPr>
        <w:spacing w:after="240"/>
        <w:jc w:val="center"/>
        <w:rPr>
          <w:b/>
          <w:sz w:val="28"/>
          <w:szCs w:val="28"/>
        </w:rPr>
      </w:pPr>
      <w:r w:rsidRPr="007319E4">
        <w:rPr>
          <w:b/>
          <w:sz w:val="28"/>
          <w:szCs w:val="28"/>
        </w:rPr>
        <w:t>Индивидуальный план развития под руководством наставника</w:t>
      </w:r>
    </w:p>
    <w:p w:rsidR="007319E4" w:rsidRPr="007319E4" w:rsidRDefault="007319E4" w:rsidP="007319E4">
      <w:pPr>
        <w:spacing w:after="240"/>
        <w:rPr>
          <w:b/>
          <w:sz w:val="28"/>
          <w:szCs w:val="28"/>
        </w:rPr>
      </w:pPr>
      <w:r w:rsidRPr="007319E4">
        <w:rPr>
          <w:b/>
          <w:sz w:val="28"/>
          <w:szCs w:val="28"/>
        </w:rPr>
        <w:t xml:space="preserve">Форма наставничества: </w:t>
      </w:r>
      <w:r w:rsidRPr="007319E4">
        <w:rPr>
          <w:sz w:val="28"/>
          <w:szCs w:val="28"/>
        </w:rPr>
        <w:t>«Преподаватель-студент»</w:t>
      </w:r>
    </w:p>
    <w:p w:rsidR="007319E4" w:rsidRPr="007319E4" w:rsidRDefault="007319E4" w:rsidP="007319E4">
      <w:pPr>
        <w:spacing w:after="240"/>
        <w:rPr>
          <w:sz w:val="28"/>
          <w:szCs w:val="28"/>
        </w:rPr>
      </w:pPr>
      <w:r w:rsidRPr="007319E4">
        <w:rPr>
          <w:b/>
          <w:sz w:val="28"/>
          <w:szCs w:val="28"/>
        </w:rPr>
        <w:t>Ролевая модель:</w:t>
      </w:r>
      <w:r w:rsidRPr="007319E4">
        <w:rPr>
          <w:sz w:val="28"/>
          <w:szCs w:val="28"/>
        </w:rPr>
        <w:t xml:space="preserve"> «Активный профессионал-обучающийся «группы риска»»</w:t>
      </w:r>
    </w:p>
    <w:p w:rsidR="007319E4" w:rsidRPr="007319E4" w:rsidRDefault="007319E4" w:rsidP="007319E4">
      <w:pPr>
        <w:rPr>
          <w:b/>
          <w:sz w:val="28"/>
          <w:szCs w:val="28"/>
        </w:rPr>
      </w:pPr>
      <w:r w:rsidRPr="007319E4">
        <w:rPr>
          <w:b/>
          <w:sz w:val="28"/>
          <w:szCs w:val="28"/>
        </w:rPr>
        <w:t>Ф.И.О. наставляемого обучающегося</w:t>
      </w:r>
    </w:p>
    <w:p w:rsidR="007319E4" w:rsidRPr="007319E4" w:rsidRDefault="007319E4" w:rsidP="007319E4">
      <w:pPr>
        <w:rPr>
          <w:sz w:val="28"/>
          <w:szCs w:val="28"/>
        </w:rPr>
      </w:pPr>
      <w:r w:rsidRPr="007319E4">
        <w:rPr>
          <w:sz w:val="28"/>
          <w:szCs w:val="28"/>
        </w:rPr>
        <w:t>__________________________________________________________________</w:t>
      </w:r>
    </w:p>
    <w:p w:rsidR="007319E4" w:rsidRPr="007319E4" w:rsidRDefault="007319E4" w:rsidP="007319E4">
      <w:pPr>
        <w:rPr>
          <w:b/>
          <w:sz w:val="28"/>
          <w:szCs w:val="28"/>
        </w:rPr>
      </w:pPr>
      <w:r w:rsidRPr="007319E4">
        <w:rPr>
          <w:b/>
          <w:sz w:val="28"/>
          <w:szCs w:val="28"/>
        </w:rPr>
        <w:t>Ф.И.О. и должность наставника</w:t>
      </w:r>
    </w:p>
    <w:p w:rsidR="007319E4" w:rsidRPr="007319E4" w:rsidRDefault="007319E4" w:rsidP="007319E4">
      <w:pPr>
        <w:rPr>
          <w:sz w:val="28"/>
          <w:szCs w:val="28"/>
        </w:rPr>
      </w:pPr>
      <w:r w:rsidRPr="007319E4">
        <w:rPr>
          <w:sz w:val="28"/>
          <w:szCs w:val="28"/>
        </w:rPr>
        <w:t>__________________________________________________________________</w:t>
      </w:r>
    </w:p>
    <w:p w:rsidR="007319E4" w:rsidRPr="007319E4" w:rsidRDefault="007319E4" w:rsidP="007319E4">
      <w:pPr>
        <w:rPr>
          <w:sz w:val="28"/>
          <w:szCs w:val="28"/>
        </w:rPr>
      </w:pPr>
      <w:r w:rsidRPr="007319E4">
        <w:rPr>
          <w:b/>
          <w:sz w:val="28"/>
          <w:szCs w:val="28"/>
        </w:rPr>
        <w:t>Срок осуществления плана:</w:t>
      </w:r>
      <w:r w:rsidRPr="007319E4">
        <w:rPr>
          <w:sz w:val="28"/>
          <w:szCs w:val="28"/>
        </w:rPr>
        <w:t xml:space="preserve"> с «__» _______20___г. по «__»_______20___г.</w:t>
      </w:r>
    </w:p>
    <w:p w:rsidR="007319E4" w:rsidRPr="007319E4" w:rsidRDefault="007319E4" w:rsidP="007319E4">
      <w:pPr>
        <w:rPr>
          <w:sz w:val="28"/>
          <w:szCs w:val="28"/>
        </w:rPr>
      </w:pPr>
      <w:r w:rsidRPr="007319E4">
        <w:rPr>
          <w:sz w:val="28"/>
          <w:szCs w:val="28"/>
        </w:rPr>
        <w:tab/>
      </w:r>
      <w:r w:rsidRPr="007319E4">
        <w:rPr>
          <w:sz w:val="28"/>
          <w:szCs w:val="28"/>
        </w:rPr>
        <w:tab/>
      </w:r>
      <w:r w:rsidRPr="007319E4">
        <w:rPr>
          <w:sz w:val="28"/>
          <w:szCs w:val="28"/>
        </w:rPr>
        <w:tab/>
      </w:r>
      <w:r w:rsidRPr="007319E4">
        <w:rPr>
          <w:sz w:val="28"/>
          <w:szCs w:val="28"/>
        </w:rPr>
        <w:tab/>
      </w:r>
      <w:r w:rsidRPr="007319E4">
        <w:rPr>
          <w:sz w:val="28"/>
          <w:szCs w:val="28"/>
        </w:rPr>
        <w:tab/>
        <w:t xml:space="preserve">  с «__» _______20___г. по «__»_______20___г.</w:t>
      </w:r>
    </w:p>
    <w:p w:rsidR="007319E4" w:rsidRPr="007319E4" w:rsidRDefault="007319E4" w:rsidP="007319E4">
      <w:pPr>
        <w:rPr>
          <w:sz w:val="28"/>
          <w:szCs w:val="28"/>
        </w:rPr>
      </w:pPr>
      <w:r w:rsidRPr="007319E4">
        <w:rPr>
          <w:sz w:val="28"/>
          <w:szCs w:val="28"/>
        </w:rPr>
        <w:tab/>
      </w:r>
      <w:r w:rsidRPr="007319E4">
        <w:rPr>
          <w:sz w:val="28"/>
          <w:szCs w:val="28"/>
        </w:rPr>
        <w:tab/>
      </w:r>
      <w:r w:rsidRPr="007319E4">
        <w:rPr>
          <w:sz w:val="28"/>
          <w:szCs w:val="28"/>
        </w:rPr>
        <w:tab/>
      </w:r>
      <w:r w:rsidRPr="007319E4">
        <w:rPr>
          <w:sz w:val="28"/>
          <w:szCs w:val="28"/>
        </w:rPr>
        <w:tab/>
      </w:r>
      <w:r w:rsidRPr="007319E4">
        <w:rPr>
          <w:sz w:val="28"/>
          <w:szCs w:val="28"/>
        </w:rPr>
        <w:tab/>
        <w:t xml:space="preserve">  с «__» _______20___г. по «__»_______20___г.</w:t>
      </w:r>
    </w:p>
    <w:p w:rsidR="007319E4" w:rsidRPr="007319E4" w:rsidRDefault="007319E4" w:rsidP="007319E4">
      <w:pPr>
        <w:ind w:left="2832" w:firstLine="708"/>
        <w:rPr>
          <w:sz w:val="28"/>
          <w:szCs w:val="28"/>
        </w:rPr>
      </w:pPr>
      <w:r w:rsidRPr="007319E4">
        <w:rPr>
          <w:sz w:val="28"/>
          <w:szCs w:val="28"/>
        </w:rPr>
        <w:t xml:space="preserve">  с «__» _______20___г. по «__»_______20___г.</w:t>
      </w:r>
    </w:p>
    <w:p w:rsidR="007319E4" w:rsidRPr="007319E4" w:rsidRDefault="007319E4" w:rsidP="007319E4">
      <w:pPr>
        <w:ind w:left="2832" w:firstLine="708"/>
        <w:rPr>
          <w:sz w:val="28"/>
          <w:szCs w:val="28"/>
        </w:rPr>
      </w:pPr>
    </w:p>
    <w:p w:rsidR="007319E4" w:rsidRPr="007319E4" w:rsidRDefault="007319E4" w:rsidP="007319E4">
      <w:pPr>
        <w:ind w:left="2832" w:firstLine="708"/>
        <w:rPr>
          <w:sz w:val="28"/>
          <w:szCs w:val="28"/>
        </w:rPr>
      </w:pPr>
    </w:p>
    <w:tbl>
      <w:tblPr>
        <w:tblW w:w="1040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118"/>
        <w:gridCol w:w="708"/>
        <w:gridCol w:w="2787"/>
        <w:gridCol w:w="1701"/>
        <w:gridCol w:w="1557"/>
      </w:tblGrid>
      <w:tr w:rsidR="007319E4" w:rsidRPr="007319E4" w:rsidTr="00183F3F">
        <w:tc>
          <w:tcPr>
            <w:tcW w:w="538" w:type="dxa"/>
            <w:shd w:val="clear" w:color="auto" w:fill="auto"/>
          </w:tcPr>
          <w:p w:rsidR="007319E4" w:rsidRPr="007319E4" w:rsidRDefault="007319E4" w:rsidP="00183F3F">
            <w:pPr>
              <w:jc w:val="center"/>
              <w:rPr>
                <w:b/>
              </w:rPr>
            </w:pPr>
            <w:r w:rsidRPr="007319E4">
              <w:rPr>
                <w:b/>
              </w:rPr>
              <w:t>№ п/п</w:t>
            </w:r>
          </w:p>
        </w:tc>
        <w:tc>
          <w:tcPr>
            <w:tcW w:w="3118" w:type="dxa"/>
            <w:shd w:val="clear" w:color="auto" w:fill="auto"/>
          </w:tcPr>
          <w:p w:rsidR="007319E4" w:rsidRPr="007319E4" w:rsidRDefault="007319E4" w:rsidP="00183F3F">
            <w:pPr>
              <w:jc w:val="center"/>
              <w:rPr>
                <w:b/>
              </w:rPr>
            </w:pPr>
            <w:r w:rsidRPr="007319E4">
              <w:rPr>
                <w:b/>
              </w:rPr>
              <w:t>Проект, задание</w:t>
            </w:r>
          </w:p>
        </w:tc>
        <w:tc>
          <w:tcPr>
            <w:tcW w:w="708" w:type="dxa"/>
            <w:shd w:val="clear" w:color="auto" w:fill="auto"/>
          </w:tcPr>
          <w:p w:rsidR="007319E4" w:rsidRPr="007319E4" w:rsidRDefault="007319E4" w:rsidP="00183F3F">
            <w:pPr>
              <w:ind w:left="-108" w:right="-109"/>
              <w:jc w:val="center"/>
              <w:rPr>
                <w:b/>
              </w:rPr>
            </w:pPr>
            <w:r w:rsidRPr="007319E4">
              <w:rPr>
                <w:b/>
              </w:rPr>
              <w:t>Срок</w:t>
            </w:r>
          </w:p>
        </w:tc>
        <w:tc>
          <w:tcPr>
            <w:tcW w:w="2787" w:type="dxa"/>
            <w:shd w:val="clear" w:color="auto" w:fill="auto"/>
          </w:tcPr>
          <w:p w:rsidR="007319E4" w:rsidRPr="007319E4" w:rsidRDefault="007319E4" w:rsidP="00183F3F">
            <w:pPr>
              <w:jc w:val="center"/>
              <w:rPr>
                <w:b/>
              </w:rPr>
            </w:pPr>
            <w:r w:rsidRPr="007319E4">
              <w:rPr>
                <w:b/>
              </w:rPr>
              <w:t>Планируемый результат</w:t>
            </w:r>
          </w:p>
        </w:tc>
        <w:tc>
          <w:tcPr>
            <w:tcW w:w="1701" w:type="dxa"/>
            <w:shd w:val="clear" w:color="auto" w:fill="auto"/>
          </w:tcPr>
          <w:p w:rsidR="007319E4" w:rsidRPr="007319E4" w:rsidRDefault="007319E4" w:rsidP="00183F3F">
            <w:pPr>
              <w:jc w:val="center"/>
              <w:rPr>
                <w:b/>
              </w:rPr>
            </w:pPr>
            <w:r w:rsidRPr="007319E4">
              <w:rPr>
                <w:b/>
              </w:rPr>
              <w:t>Фактический результат</w:t>
            </w:r>
          </w:p>
        </w:tc>
        <w:tc>
          <w:tcPr>
            <w:tcW w:w="1557" w:type="dxa"/>
            <w:shd w:val="clear" w:color="auto" w:fill="auto"/>
          </w:tcPr>
          <w:p w:rsidR="007319E4" w:rsidRPr="007319E4" w:rsidRDefault="007319E4" w:rsidP="00183F3F">
            <w:pPr>
              <w:jc w:val="center"/>
              <w:rPr>
                <w:b/>
              </w:rPr>
            </w:pPr>
            <w:r w:rsidRPr="007319E4">
              <w:rPr>
                <w:b/>
              </w:rPr>
              <w:t>Оценка наставника</w:t>
            </w:r>
          </w:p>
        </w:tc>
      </w:tr>
      <w:tr w:rsidR="007319E4" w:rsidRPr="007319E4" w:rsidTr="00183F3F">
        <w:tc>
          <w:tcPr>
            <w:tcW w:w="10409" w:type="dxa"/>
            <w:gridSpan w:val="6"/>
            <w:shd w:val="clear" w:color="auto" w:fill="auto"/>
          </w:tcPr>
          <w:p w:rsidR="007319E4" w:rsidRPr="007319E4" w:rsidRDefault="007319E4" w:rsidP="00183F3F">
            <w:pPr>
              <w:jc w:val="center"/>
              <w:rPr>
                <w:b/>
              </w:rPr>
            </w:pPr>
            <w:r w:rsidRPr="007319E4">
              <w:rPr>
                <w:b/>
              </w:rPr>
              <w:t>Раздел 1. Анализ трудностей и способы их преодоления</w:t>
            </w:r>
          </w:p>
        </w:tc>
      </w:tr>
      <w:tr w:rsidR="007319E4" w:rsidRPr="007319E4" w:rsidTr="00183F3F">
        <w:tc>
          <w:tcPr>
            <w:tcW w:w="538" w:type="dxa"/>
            <w:shd w:val="clear" w:color="auto" w:fill="auto"/>
          </w:tcPr>
          <w:p w:rsidR="007319E4" w:rsidRPr="007319E4" w:rsidRDefault="007319E4" w:rsidP="00183F3F">
            <w:pPr>
              <w:ind w:right="-108"/>
            </w:pPr>
            <w:r w:rsidRPr="007319E4">
              <w:t>1.1.</w:t>
            </w:r>
          </w:p>
        </w:tc>
        <w:tc>
          <w:tcPr>
            <w:tcW w:w="3118" w:type="dxa"/>
            <w:shd w:val="clear" w:color="auto" w:fill="auto"/>
          </w:tcPr>
          <w:p w:rsidR="007319E4" w:rsidRPr="007319E4" w:rsidRDefault="007319E4" w:rsidP="00183F3F">
            <w:r w:rsidRPr="007319E4">
              <w:t>Провести самодиагностику на предмет определения приоритетных направлений развития/исправления</w:t>
            </w:r>
          </w:p>
        </w:tc>
        <w:tc>
          <w:tcPr>
            <w:tcW w:w="708" w:type="dxa"/>
            <w:shd w:val="clear" w:color="auto" w:fill="auto"/>
          </w:tcPr>
          <w:p w:rsidR="007319E4" w:rsidRPr="007319E4" w:rsidRDefault="007319E4" w:rsidP="00183F3F"/>
        </w:tc>
        <w:tc>
          <w:tcPr>
            <w:tcW w:w="2787" w:type="dxa"/>
            <w:vMerge w:val="restart"/>
            <w:shd w:val="clear" w:color="auto" w:fill="auto"/>
          </w:tcPr>
          <w:p w:rsidR="007319E4" w:rsidRPr="007319E4" w:rsidRDefault="007319E4" w:rsidP="00183F3F">
            <w:r w:rsidRPr="007319E4"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1701" w:type="dxa"/>
            <w:shd w:val="clear" w:color="auto" w:fill="auto"/>
          </w:tcPr>
          <w:p w:rsidR="007319E4" w:rsidRPr="007319E4" w:rsidRDefault="007319E4" w:rsidP="00183F3F"/>
        </w:tc>
        <w:tc>
          <w:tcPr>
            <w:tcW w:w="1557" w:type="dxa"/>
            <w:shd w:val="clear" w:color="auto" w:fill="auto"/>
          </w:tcPr>
          <w:p w:rsidR="007319E4" w:rsidRPr="007319E4" w:rsidRDefault="007319E4" w:rsidP="00183F3F"/>
        </w:tc>
      </w:tr>
      <w:tr w:rsidR="007319E4" w:rsidRPr="007319E4" w:rsidTr="00183F3F">
        <w:tc>
          <w:tcPr>
            <w:tcW w:w="538" w:type="dxa"/>
            <w:shd w:val="clear" w:color="auto" w:fill="auto"/>
          </w:tcPr>
          <w:p w:rsidR="007319E4" w:rsidRPr="007319E4" w:rsidRDefault="007319E4" w:rsidP="00183F3F">
            <w:pPr>
              <w:ind w:right="-108"/>
            </w:pPr>
            <w:r w:rsidRPr="007319E4">
              <w:t>1.2.</w:t>
            </w:r>
          </w:p>
        </w:tc>
        <w:tc>
          <w:tcPr>
            <w:tcW w:w="3118" w:type="dxa"/>
            <w:shd w:val="clear" w:color="auto" w:fill="auto"/>
          </w:tcPr>
          <w:p w:rsidR="007319E4" w:rsidRPr="007319E4" w:rsidRDefault="007319E4" w:rsidP="00183F3F">
            <w:r w:rsidRPr="007319E4">
              <w:t xml:space="preserve">Провести беседу с обучающимся для уточнения зон развития </w:t>
            </w:r>
          </w:p>
        </w:tc>
        <w:tc>
          <w:tcPr>
            <w:tcW w:w="708" w:type="dxa"/>
            <w:shd w:val="clear" w:color="auto" w:fill="auto"/>
          </w:tcPr>
          <w:p w:rsidR="007319E4" w:rsidRPr="007319E4" w:rsidRDefault="007319E4" w:rsidP="00183F3F"/>
        </w:tc>
        <w:tc>
          <w:tcPr>
            <w:tcW w:w="2787" w:type="dxa"/>
            <w:vMerge/>
            <w:shd w:val="clear" w:color="auto" w:fill="auto"/>
          </w:tcPr>
          <w:p w:rsidR="007319E4" w:rsidRPr="007319E4" w:rsidRDefault="007319E4" w:rsidP="00183F3F"/>
        </w:tc>
        <w:tc>
          <w:tcPr>
            <w:tcW w:w="1701" w:type="dxa"/>
            <w:shd w:val="clear" w:color="auto" w:fill="auto"/>
          </w:tcPr>
          <w:p w:rsidR="007319E4" w:rsidRPr="007319E4" w:rsidRDefault="007319E4" w:rsidP="00183F3F"/>
        </w:tc>
        <w:tc>
          <w:tcPr>
            <w:tcW w:w="1557" w:type="dxa"/>
            <w:shd w:val="clear" w:color="auto" w:fill="auto"/>
          </w:tcPr>
          <w:p w:rsidR="007319E4" w:rsidRPr="007319E4" w:rsidRDefault="007319E4" w:rsidP="00183F3F"/>
        </w:tc>
      </w:tr>
      <w:tr w:rsidR="007319E4" w:rsidRPr="007319E4" w:rsidTr="00183F3F">
        <w:tc>
          <w:tcPr>
            <w:tcW w:w="538" w:type="dxa"/>
            <w:shd w:val="clear" w:color="auto" w:fill="auto"/>
          </w:tcPr>
          <w:p w:rsidR="007319E4" w:rsidRPr="007319E4" w:rsidRDefault="007319E4" w:rsidP="00183F3F">
            <w:pPr>
              <w:ind w:right="-108"/>
            </w:pPr>
            <w:r w:rsidRPr="007319E4">
              <w:t>1.3.</w:t>
            </w:r>
          </w:p>
        </w:tc>
        <w:tc>
          <w:tcPr>
            <w:tcW w:w="3118" w:type="dxa"/>
            <w:shd w:val="clear" w:color="auto" w:fill="auto"/>
          </w:tcPr>
          <w:p w:rsidR="007319E4" w:rsidRPr="007319E4" w:rsidRDefault="007319E4" w:rsidP="00183F3F">
            <w:r w:rsidRPr="007319E4">
              <w:t xml:space="preserve">Разработать меры по преодолению возникших трудностей </w:t>
            </w:r>
          </w:p>
        </w:tc>
        <w:tc>
          <w:tcPr>
            <w:tcW w:w="708" w:type="dxa"/>
            <w:shd w:val="clear" w:color="auto" w:fill="auto"/>
          </w:tcPr>
          <w:p w:rsidR="007319E4" w:rsidRPr="007319E4" w:rsidRDefault="007319E4" w:rsidP="00183F3F"/>
        </w:tc>
        <w:tc>
          <w:tcPr>
            <w:tcW w:w="2787" w:type="dxa"/>
            <w:shd w:val="clear" w:color="auto" w:fill="auto"/>
          </w:tcPr>
          <w:p w:rsidR="007319E4" w:rsidRPr="007319E4" w:rsidRDefault="007319E4" w:rsidP="00183F3F">
            <w:r w:rsidRPr="007319E4"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1701" w:type="dxa"/>
            <w:shd w:val="clear" w:color="auto" w:fill="auto"/>
          </w:tcPr>
          <w:p w:rsidR="007319E4" w:rsidRPr="007319E4" w:rsidRDefault="007319E4" w:rsidP="00183F3F"/>
        </w:tc>
        <w:tc>
          <w:tcPr>
            <w:tcW w:w="1557" w:type="dxa"/>
            <w:shd w:val="clear" w:color="auto" w:fill="auto"/>
          </w:tcPr>
          <w:p w:rsidR="007319E4" w:rsidRPr="007319E4" w:rsidRDefault="007319E4" w:rsidP="00183F3F"/>
        </w:tc>
      </w:tr>
      <w:tr w:rsidR="007319E4" w:rsidRPr="007319E4" w:rsidTr="00183F3F">
        <w:tc>
          <w:tcPr>
            <w:tcW w:w="10409" w:type="dxa"/>
            <w:gridSpan w:val="6"/>
            <w:shd w:val="clear" w:color="auto" w:fill="auto"/>
          </w:tcPr>
          <w:p w:rsidR="007319E4" w:rsidRPr="007319E4" w:rsidRDefault="007319E4" w:rsidP="00183F3F">
            <w:pPr>
              <w:jc w:val="center"/>
              <w:rPr>
                <w:b/>
              </w:rPr>
            </w:pPr>
            <w:r w:rsidRPr="007319E4">
              <w:rPr>
                <w:b/>
              </w:rPr>
              <w:lastRenderedPageBreak/>
              <w:t>Раздел 2. Направления развития обучающегося</w:t>
            </w:r>
          </w:p>
        </w:tc>
      </w:tr>
      <w:tr w:rsidR="007319E4" w:rsidRPr="007319E4" w:rsidTr="00183F3F">
        <w:tc>
          <w:tcPr>
            <w:tcW w:w="538" w:type="dxa"/>
            <w:shd w:val="clear" w:color="auto" w:fill="auto"/>
          </w:tcPr>
          <w:p w:rsidR="007319E4" w:rsidRPr="007319E4" w:rsidRDefault="007319E4" w:rsidP="00183F3F">
            <w:pPr>
              <w:ind w:right="-108"/>
            </w:pPr>
            <w:r w:rsidRPr="007319E4">
              <w:t>2.1.</w:t>
            </w:r>
          </w:p>
        </w:tc>
        <w:tc>
          <w:tcPr>
            <w:tcW w:w="3118" w:type="dxa"/>
            <w:shd w:val="clear" w:color="auto" w:fill="auto"/>
          </w:tcPr>
          <w:p w:rsidR="007319E4" w:rsidRPr="007319E4" w:rsidRDefault="007319E4" w:rsidP="00183F3F">
            <w:r w:rsidRPr="007319E4">
              <w:t>Познакомиться с основной и дополнительной литературой, тематическими интернет - ресурсами по направлению «риска»</w:t>
            </w:r>
          </w:p>
        </w:tc>
        <w:tc>
          <w:tcPr>
            <w:tcW w:w="708" w:type="dxa"/>
            <w:shd w:val="clear" w:color="auto" w:fill="auto"/>
          </w:tcPr>
          <w:p w:rsidR="007319E4" w:rsidRPr="007319E4" w:rsidRDefault="007319E4" w:rsidP="00183F3F"/>
        </w:tc>
        <w:tc>
          <w:tcPr>
            <w:tcW w:w="2787" w:type="dxa"/>
            <w:shd w:val="clear" w:color="auto" w:fill="auto"/>
          </w:tcPr>
          <w:p w:rsidR="007319E4" w:rsidRPr="007319E4" w:rsidRDefault="007319E4" w:rsidP="00183F3F">
            <w:r w:rsidRPr="007319E4">
              <w:t>Определен перечень литературы, интернет-сайтов для изучения</w:t>
            </w:r>
          </w:p>
        </w:tc>
        <w:tc>
          <w:tcPr>
            <w:tcW w:w="1701" w:type="dxa"/>
            <w:shd w:val="clear" w:color="auto" w:fill="auto"/>
          </w:tcPr>
          <w:p w:rsidR="007319E4" w:rsidRPr="007319E4" w:rsidRDefault="007319E4" w:rsidP="00183F3F"/>
        </w:tc>
        <w:tc>
          <w:tcPr>
            <w:tcW w:w="1557" w:type="dxa"/>
            <w:shd w:val="clear" w:color="auto" w:fill="auto"/>
          </w:tcPr>
          <w:p w:rsidR="007319E4" w:rsidRPr="007319E4" w:rsidRDefault="007319E4" w:rsidP="00183F3F"/>
        </w:tc>
      </w:tr>
      <w:tr w:rsidR="007319E4" w:rsidRPr="007319E4" w:rsidTr="00183F3F">
        <w:tc>
          <w:tcPr>
            <w:tcW w:w="538" w:type="dxa"/>
            <w:shd w:val="clear" w:color="auto" w:fill="auto"/>
          </w:tcPr>
          <w:p w:rsidR="007319E4" w:rsidRPr="007319E4" w:rsidRDefault="007319E4" w:rsidP="00183F3F">
            <w:pPr>
              <w:ind w:right="-108"/>
            </w:pPr>
            <w:r w:rsidRPr="007319E4">
              <w:t>2.2.</w:t>
            </w:r>
          </w:p>
        </w:tc>
        <w:tc>
          <w:tcPr>
            <w:tcW w:w="3118" w:type="dxa"/>
            <w:shd w:val="clear" w:color="auto" w:fill="auto"/>
          </w:tcPr>
          <w:p w:rsidR="007319E4" w:rsidRPr="007319E4" w:rsidRDefault="007319E4" w:rsidP="00183F3F">
            <w:r w:rsidRPr="007319E4"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т.д.)/подготовки к контрольным работам/самостоятельных тренировок/разработки проекта и пр.</w:t>
            </w:r>
          </w:p>
        </w:tc>
        <w:tc>
          <w:tcPr>
            <w:tcW w:w="708" w:type="dxa"/>
            <w:shd w:val="clear" w:color="auto" w:fill="auto"/>
          </w:tcPr>
          <w:p w:rsidR="007319E4" w:rsidRPr="007319E4" w:rsidRDefault="007319E4" w:rsidP="00183F3F"/>
        </w:tc>
        <w:tc>
          <w:tcPr>
            <w:tcW w:w="2787" w:type="dxa"/>
            <w:shd w:val="clear" w:color="auto" w:fill="auto"/>
          </w:tcPr>
          <w:p w:rsidR="007319E4" w:rsidRPr="007319E4" w:rsidRDefault="007319E4" w:rsidP="00183F3F">
            <w:r w:rsidRPr="007319E4"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изучить стихотворения и т.д.)/…</w:t>
            </w:r>
          </w:p>
        </w:tc>
        <w:tc>
          <w:tcPr>
            <w:tcW w:w="1701" w:type="dxa"/>
            <w:shd w:val="clear" w:color="auto" w:fill="auto"/>
          </w:tcPr>
          <w:p w:rsidR="007319E4" w:rsidRPr="007319E4" w:rsidRDefault="007319E4" w:rsidP="00183F3F"/>
        </w:tc>
        <w:tc>
          <w:tcPr>
            <w:tcW w:w="1557" w:type="dxa"/>
            <w:shd w:val="clear" w:color="auto" w:fill="auto"/>
          </w:tcPr>
          <w:p w:rsidR="007319E4" w:rsidRPr="007319E4" w:rsidRDefault="007319E4" w:rsidP="00183F3F"/>
        </w:tc>
      </w:tr>
      <w:tr w:rsidR="007319E4" w:rsidRPr="007319E4" w:rsidTr="00183F3F">
        <w:tc>
          <w:tcPr>
            <w:tcW w:w="538" w:type="dxa"/>
            <w:shd w:val="clear" w:color="auto" w:fill="auto"/>
          </w:tcPr>
          <w:p w:rsidR="007319E4" w:rsidRPr="007319E4" w:rsidRDefault="007319E4" w:rsidP="00183F3F">
            <w:pPr>
              <w:ind w:right="-108"/>
            </w:pPr>
            <w:r w:rsidRPr="007319E4">
              <w:t>2.3.</w:t>
            </w:r>
          </w:p>
        </w:tc>
        <w:tc>
          <w:tcPr>
            <w:tcW w:w="3118" w:type="dxa"/>
            <w:shd w:val="clear" w:color="auto" w:fill="auto"/>
          </w:tcPr>
          <w:p w:rsidR="007319E4" w:rsidRPr="007319E4" w:rsidRDefault="007319E4" w:rsidP="00183F3F">
            <w:r w:rsidRPr="007319E4"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708" w:type="dxa"/>
            <w:shd w:val="clear" w:color="auto" w:fill="auto"/>
          </w:tcPr>
          <w:p w:rsidR="007319E4" w:rsidRPr="007319E4" w:rsidRDefault="007319E4" w:rsidP="00183F3F"/>
        </w:tc>
        <w:tc>
          <w:tcPr>
            <w:tcW w:w="2787" w:type="dxa"/>
            <w:shd w:val="clear" w:color="auto" w:fill="auto"/>
          </w:tcPr>
          <w:p w:rsidR="007319E4" w:rsidRPr="007319E4" w:rsidRDefault="007319E4" w:rsidP="00183F3F">
            <w:r w:rsidRPr="007319E4"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1701" w:type="dxa"/>
            <w:shd w:val="clear" w:color="auto" w:fill="auto"/>
          </w:tcPr>
          <w:p w:rsidR="007319E4" w:rsidRPr="007319E4" w:rsidRDefault="007319E4" w:rsidP="00183F3F"/>
        </w:tc>
        <w:tc>
          <w:tcPr>
            <w:tcW w:w="1557" w:type="dxa"/>
            <w:shd w:val="clear" w:color="auto" w:fill="auto"/>
          </w:tcPr>
          <w:p w:rsidR="007319E4" w:rsidRPr="007319E4" w:rsidRDefault="007319E4" w:rsidP="00183F3F"/>
        </w:tc>
      </w:tr>
      <w:tr w:rsidR="007319E4" w:rsidRPr="007319E4" w:rsidTr="00183F3F">
        <w:tc>
          <w:tcPr>
            <w:tcW w:w="538" w:type="dxa"/>
            <w:shd w:val="clear" w:color="auto" w:fill="auto"/>
          </w:tcPr>
          <w:p w:rsidR="007319E4" w:rsidRPr="007319E4" w:rsidRDefault="007319E4" w:rsidP="00183F3F">
            <w:pPr>
              <w:ind w:right="-108"/>
            </w:pPr>
            <w:r w:rsidRPr="007319E4">
              <w:t>2.4.</w:t>
            </w:r>
          </w:p>
        </w:tc>
        <w:tc>
          <w:tcPr>
            <w:tcW w:w="3118" w:type="dxa"/>
            <w:shd w:val="clear" w:color="auto" w:fill="auto"/>
          </w:tcPr>
          <w:p w:rsidR="007319E4" w:rsidRPr="007319E4" w:rsidRDefault="007319E4" w:rsidP="00183F3F">
            <w:r w:rsidRPr="007319E4">
              <w:t>Освоить эффективные подходы к планированию учебной (спортивной, тренировочной, проектной, общественной и др.) деятельности</w:t>
            </w:r>
          </w:p>
        </w:tc>
        <w:tc>
          <w:tcPr>
            <w:tcW w:w="708" w:type="dxa"/>
            <w:shd w:val="clear" w:color="auto" w:fill="auto"/>
          </w:tcPr>
          <w:p w:rsidR="007319E4" w:rsidRPr="007319E4" w:rsidRDefault="007319E4" w:rsidP="00183F3F"/>
        </w:tc>
        <w:tc>
          <w:tcPr>
            <w:tcW w:w="2787" w:type="dxa"/>
            <w:shd w:val="clear" w:color="auto" w:fill="auto"/>
          </w:tcPr>
          <w:p w:rsidR="007319E4" w:rsidRPr="007319E4" w:rsidRDefault="007319E4" w:rsidP="00183F3F">
            <w:r w:rsidRPr="007319E4"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1701" w:type="dxa"/>
            <w:shd w:val="clear" w:color="auto" w:fill="auto"/>
          </w:tcPr>
          <w:p w:rsidR="007319E4" w:rsidRPr="007319E4" w:rsidRDefault="007319E4" w:rsidP="00183F3F"/>
        </w:tc>
        <w:tc>
          <w:tcPr>
            <w:tcW w:w="1557" w:type="dxa"/>
            <w:shd w:val="clear" w:color="auto" w:fill="auto"/>
          </w:tcPr>
          <w:p w:rsidR="007319E4" w:rsidRPr="007319E4" w:rsidRDefault="007319E4" w:rsidP="00183F3F"/>
        </w:tc>
      </w:tr>
      <w:tr w:rsidR="007319E4" w:rsidRPr="007319E4" w:rsidTr="00183F3F">
        <w:tc>
          <w:tcPr>
            <w:tcW w:w="538" w:type="dxa"/>
            <w:shd w:val="clear" w:color="auto" w:fill="auto"/>
          </w:tcPr>
          <w:p w:rsidR="007319E4" w:rsidRPr="007319E4" w:rsidRDefault="007319E4" w:rsidP="00183F3F">
            <w:pPr>
              <w:ind w:right="-108"/>
            </w:pPr>
            <w:r w:rsidRPr="007319E4">
              <w:t>2.5.</w:t>
            </w:r>
          </w:p>
        </w:tc>
        <w:tc>
          <w:tcPr>
            <w:tcW w:w="3118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  <w:r w:rsidRPr="007319E4">
              <w:rPr>
                <w:szCs w:val="28"/>
              </w:rPr>
              <w:t>Познакомиться с успешным опытом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</w:t>
            </w:r>
          </w:p>
        </w:tc>
        <w:tc>
          <w:tcPr>
            <w:tcW w:w="708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  <w:r w:rsidRPr="007319E4">
              <w:rPr>
                <w:szCs w:val="28"/>
              </w:rPr>
              <w:t xml:space="preserve"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</w:t>
            </w:r>
            <w:r w:rsidRPr="007319E4">
              <w:rPr>
                <w:szCs w:val="28"/>
              </w:rPr>
              <w:lastRenderedPageBreak/>
              <w:t>общественной) деятельности</w:t>
            </w:r>
          </w:p>
        </w:tc>
        <w:tc>
          <w:tcPr>
            <w:tcW w:w="1701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</w:tr>
      <w:tr w:rsidR="007319E4" w:rsidRPr="007319E4" w:rsidTr="00183F3F">
        <w:tc>
          <w:tcPr>
            <w:tcW w:w="538" w:type="dxa"/>
            <w:shd w:val="clear" w:color="auto" w:fill="auto"/>
          </w:tcPr>
          <w:p w:rsidR="007319E4" w:rsidRPr="007319E4" w:rsidRDefault="007319E4" w:rsidP="00183F3F">
            <w:pPr>
              <w:ind w:right="-108"/>
            </w:pPr>
            <w:r w:rsidRPr="007319E4">
              <w:lastRenderedPageBreak/>
              <w:t>2.6.</w:t>
            </w:r>
          </w:p>
        </w:tc>
        <w:tc>
          <w:tcPr>
            <w:tcW w:w="3118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  <w:r w:rsidRPr="007319E4">
              <w:rPr>
                <w:szCs w:val="28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708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  <w:r w:rsidRPr="007319E4">
              <w:rPr>
                <w:szCs w:val="28"/>
              </w:rPr>
              <w:t>По итогам участия в олимпиаде/конкурсе занято место/получен статус</w:t>
            </w:r>
          </w:p>
        </w:tc>
        <w:tc>
          <w:tcPr>
            <w:tcW w:w="1701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</w:tr>
      <w:tr w:rsidR="007319E4" w:rsidRPr="007319E4" w:rsidTr="00183F3F">
        <w:tc>
          <w:tcPr>
            <w:tcW w:w="538" w:type="dxa"/>
            <w:shd w:val="clear" w:color="auto" w:fill="auto"/>
          </w:tcPr>
          <w:p w:rsidR="007319E4" w:rsidRPr="007319E4" w:rsidRDefault="007319E4" w:rsidP="00183F3F">
            <w:pPr>
              <w:ind w:right="-108"/>
            </w:pPr>
            <w:r w:rsidRPr="007319E4">
              <w:t>2.7.</w:t>
            </w:r>
          </w:p>
        </w:tc>
        <w:tc>
          <w:tcPr>
            <w:tcW w:w="3118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  <w:r w:rsidRPr="007319E4">
              <w:rPr>
                <w:szCs w:val="28"/>
              </w:rPr>
              <w:t>Выступить с докладом по направлению «риска»</w:t>
            </w:r>
          </w:p>
        </w:tc>
        <w:tc>
          <w:tcPr>
            <w:tcW w:w="708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  <w:r w:rsidRPr="007319E4">
              <w:rPr>
                <w:szCs w:val="28"/>
              </w:rPr>
              <w:t xml:space="preserve">Доклад представлен на «…»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</w:tr>
      <w:tr w:rsidR="007319E4" w:rsidRPr="007319E4" w:rsidTr="00183F3F">
        <w:tc>
          <w:tcPr>
            <w:tcW w:w="538" w:type="dxa"/>
            <w:shd w:val="clear" w:color="auto" w:fill="auto"/>
          </w:tcPr>
          <w:p w:rsidR="007319E4" w:rsidRPr="007319E4" w:rsidRDefault="007319E4" w:rsidP="00183F3F">
            <w:pPr>
              <w:ind w:left="-29" w:right="-108"/>
            </w:pPr>
            <w:r w:rsidRPr="007319E4">
              <w:t>2.8.</w:t>
            </w:r>
          </w:p>
        </w:tc>
        <w:tc>
          <w:tcPr>
            <w:tcW w:w="3118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  <w:r w:rsidRPr="007319E4">
              <w:rPr>
                <w:szCs w:val="28"/>
              </w:rPr>
              <w:t>Изучить законодательные основы по направлению «риска», совместно с наставником организовать и провести внеклассное мероприятие, посвященное проблеме</w:t>
            </w:r>
          </w:p>
        </w:tc>
        <w:tc>
          <w:tcPr>
            <w:tcW w:w="708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  <w:r w:rsidRPr="007319E4">
              <w:rPr>
                <w:szCs w:val="28"/>
              </w:rPr>
              <w:t>Проведен квест по формированию (указать тему)</w:t>
            </w:r>
          </w:p>
        </w:tc>
        <w:tc>
          <w:tcPr>
            <w:tcW w:w="1701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</w:tr>
      <w:tr w:rsidR="007319E4" w:rsidRPr="007319E4" w:rsidTr="00183F3F">
        <w:tc>
          <w:tcPr>
            <w:tcW w:w="538" w:type="dxa"/>
            <w:shd w:val="clear" w:color="auto" w:fill="auto"/>
          </w:tcPr>
          <w:p w:rsidR="007319E4" w:rsidRPr="007319E4" w:rsidRDefault="007319E4" w:rsidP="00183F3F">
            <w:pPr>
              <w:ind w:left="-29" w:right="-108"/>
            </w:pPr>
            <w:r w:rsidRPr="007319E4">
              <w:t>2.9.</w:t>
            </w:r>
          </w:p>
        </w:tc>
        <w:tc>
          <w:tcPr>
            <w:tcW w:w="3118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  <w:r w:rsidRPr="007319E4">
              <w:rPr>
                <w:szCs w:val="28"/>
              </w:rPr>
              <w:t>Совместно с наставником принять участие в мероприятиях</w:t>
            </w:r>
          </w:p>
        </w:tc>
        <w:tc>
          <w:tcPr>
            <w:tcW w:w="708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  <w:r w:rsidRPr="007319E4">
              <w:rPr>
                <w:szCs w:val="28"/>
              </w:rPr>
              <w:t xml:space="preserve">Принято участие в фестивале, в конкурсе </w:t>
            </w:r>
          </w:p>
        </w:tc>
        <w:tc>
          <w:tcPr>
            <w:tcW w:w="1701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</w:tr>
      <w:tr w:rsidR="007319E4" w:rsidRPr="007319E4" w:rsidTr="00183F3F">
        <w:tc>
          <w:tcPr>
            <w:tcW w:w="538" w:type="dxa"/>
            <w:shd w:val="clear" w:color="auto" w:fill="auto"/>
          </w:tcPr>
          <w:p w:rsidR="007319E4" w:rsidRPr="007319E4" w:rsidRDefault="007319E4" w:rsidP="00183F3F">
            <w:pPr>
              <w:ind w:left="-29" w:right="-108"/>
            </w:pPr>
            <w:r w:rsidRPr="007319E4">
              <w:t>2.10</w:t>
            </w:r>
          </w:p>
        </w:tc>
        <w:tc>
          <w:tcPr>
            <w:tcW w:w="3118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  <w:r w:rsidRPr="007319E4">
              <w:rPr>
                <w:szCs w:val="28"/>
              </w:rPr>
              <w:t>Изучить основы профессиональной деятельности, определить возможности роста в профессии/специальности</w:t>
            </w:r>
          </w:p>
        </w:tc>
        <w:tc>
          <w:tcPr>
            <w:tcW w:w="708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  <w:r w:rsidRPr="007319E4">
              <w:rPr>
                <w:szCs w:val="28"/>
              </w:rPr>
              <w:t>Сформировано понимание специфики профессиональной деятельности и определены ее возможности в условиях современности</w:t>
            </w:r>
          </w:p>
        </w:tc>
        <w:tc>
          <w:tcPr>
            <w:tcW w:w="1701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</w:tr>
      <w:tr w:rsidR="007319E4" w:rsidRPr="007319E4" w:rsidTr="00183F3F">
        <w:tc>
          <w:tcPr>
            <w:tcW w:w="538" w:type="dxa"/>
            <w:shd w:val="clear" w:color="auto" w:fill="auto"/>
          </w:tcPr>
          <w:p w:rsidR="007319E4" w:rsidRPr="007319E4" w:rsidRDefault="007319E4" w:rsidP="00183F3F">
            <w:pPr>
              <w:ind w:left="-29" w:right="-108"/>
            </w:pPr>
            <w:r w:rsidRPr="007319E4">
              <w:t>2.11</w:t>
            </w:r>
          </w:p>
        </w:tc>
        <w:tc>
          <w:tcPr>
            <w:tcW w:w="3118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  <w:r w:rsidRPr="007319E4">
              <w:rPr>
                <w:szCs w:val="28"/>
              </w:rPr>
              <w:t>Сформировать понимание эффективного поведения при возникновении конфликтных ситуаций в колледже, познакомиться со способами их профилактики и урегулирования</w:t>
            </w:r>
          </w:p>
        </w:tc>
        <w:tc>
          <w:tcPr>
            <w:tcW w:w="708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  <w:r w:rsidRPr="007319E4">
              <w:rPr>
                <w:szCs w:val="28"/>
              </w:rPr>
              <w:t>Определены действенные методы поведения и профилактики в конфликтных ситуациях в студенческой группе</w:t>
            </w:r>
          </w:p>
        </w:tc>
        <w:tc>
          <w:tcPr>
            <w:tcW w:w="1701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</w:tr>
      <w:tr w:rsidR="007319E4" w:rsidRPr="007319E4" w:rsidTr="00183F3F">
        <w:tc>
          <w:tcPr>
            <w:tcW w:w="538" w:type="dxa"/>
            <w:shd w:val="clear" w:color="auto" w:fill="auto"/>
          </w:tcPr>
          <w:p w:rsidR="007319E4" w:rsidRPr="007319E4" w:rsidRDefault="007319E4" w:rsidP="00183F3F">
            <w:pPr>
              <w:ind w:left="-29" w:right="-108"/>
            </w:pPr>
            <w:r w:rsidRPr="007319E4">
              <w:t>2.12</w:t>
            </w:r>
          </w:p>
        </w:tc>
        <w:tc>
          <w:tcPr>
            <w:tcW w:w="3118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  <w:r w:rsidRPr="007319E4">
              <w:rPr>
                <w:szCs w:val="28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708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  <w:r w:rsidRPr="007319E4">
              <w:rPr>
                <w:szCs w:val="28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1701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7319E4" w:rsidRPr="007319E4" w:rsidRDefault="007319E4" w:rsidP="00183F3F">
            <w:pPr>
              <w:rPr>
                <w:szCs w:val="28"/>
              </w:rPr>
            </w:pPr>
          </w:p>
        </w:tc>
      </w:tr>
    </w:tbl>
    <w:p w:rsidR="007319E4" w:rsidRPr="007319E4" w:rsidRDefault="007319E4" w:rsidP="007319E4">
      <w:pPr>
        <w:ind w:left="2832" w:firstLine="708"/>
        <w:rPr>
          <w:sz w:val="28"/>
          <w:szCs w:val="28"/>
        </w:rPr>
      </w:pPr>
    </w:p>
    <w:p w:rsidR="007319E4" w:rsidRPr="007319E4" w:rsidRDefault="007319E4" w:rsidP="007319E4">
      <w:pPr>
        <w:ind w:left="2977" w:hanging="2977"/>
        <w:rPr>
          <w:sz w:val="28"/>
          <w:szCs w:val="28"/>
        </w:rPr>
      </w:pPr>
      <w:r w:rsidRPr="007319E4">
        <w:rPr>
          <w:sz w:val="28"/>
          <w:szCs w:val="28"/>
        </w:rPr>
        <w:t>Подпись наставника ____________________________ «____»________20___г.</w:t>
      </w:r>
    </w:p>
    <w:p w:rsidR="007319E4" w:rsidRPr="007319E4" w:rsidRDefault="007319E4" w:rsidP="007319E4">
      <w:r w:rsidRPr="007319E4">
        <w:rPr>
          <w:sz w:val="28"/>
          <w:szCs w:val="28"/>
        </w:rPr>
        <w:t>Подпись наставляемого обучающегося ____________ «____»________20___г</w:t>
      </w:r>
      <w:bookmarkStart w:id="1" w:name="_GoBack"/>
      <w:bookmarkEnd w:id="1"/>
    </w:p>
    <w:p w:rsidR="00D5470A" w:rsidRPr="007319E4" w:rsidRDefault="00D5470A">
      <w:pPr>
        <w:rPr>
          <w:sz w:val="28"/>
          <w:szCs w:val="28"/>
        </w:rPr>
      </w:pPr>
    </w:p>
    <w:sectPr w:rsidR="00D5470A" w:rsidRPr="007319E4" w:rsidSect="003D60D4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nsolas-Italic">
    <w:altName w:val="Consolas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25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41"/>
      <w:gridCol w:w="4442"/>
      <w:gridCol w:w="1800"/>
      <w:gridCol w:w="1637"/>
    </w:tblGrid>
    <w:tr w:rsidR="00D9656D">
      <w:trPr>
        <w:trHeight w:val="313"/>
      </w:trPr>
      <w:tc>
        <w:tcPr>
          <w:tcW w:w="1841" w:type="dxa"/>
          <w:shd w:val="clear" w:color="auto" w:fill="D9D9D9"/>
        </w:tcPr>
        <w:p w:rsidR="00D9656D" w:rsidRPr="00A524C7" w:rsidRDefault="007319E4" w:rsidP="000770D9">
          <w:pPr>
            <w:pStyle w:val="a3"/>
            <w:rPr>
              <w:b/>
              <w:bCs/>
              <w:i/>
            </w:rPr>
          </w:pPr>
          <w:r w:rsidRPr="00A524C7">
            <w:rPr>
              <w:b/>
              <w:bCs/>
              <w:i/>
            </w:rPr>
            <w:t xml:space="preserve">Редакция: </w:t>
          </w:r>
          <w:r>
            <w:rPr>
              <w:b/>
              <w:bCs/>
              <w:i/>
            </w:rPr>
            <w:t>1</w:t>
          </w:r>
          <w:r w:rsidRPr="00A524C7">
            <w:rPr>
              <w:b/>
              <w:bCs/>
              <w:i/>
            </w:rPr>
            <w:t>.0</w:t>
          </w:r>
        </w:p>
      </w:tc>
      <w:tc>
        <w:tcPr>
          <w:tcW w:w="4442" w:type="dxa"/>
          <w:shd w:val="clear" w:color="auto" w:fill="D9D9D9"/>
        </w:tcPr>
        <w:p w:rsidR="00D9656D" w:rsidRPr="00A524C7" w:rsidRDefault="007319E4" w:rsidP="00F63715">
          <w:pPr>
            <w:pStyle w:val="a3"/>
            <w:rPr>
              <w:b/>
              <w:bCs/>
              <w:i/>
              <w:sz w:val="12"/>
              <w:szCs w:val="12"/>
            </w:rPr>
          </w:pPr>
          <w:r w:rsidRPr="00A524C7">
            <w:rPr>
              <w:b/>
              <w:bCs/>
              <w:i/>
              <w:sz w:val="12"/>
              <w:szCs w:val="12"/>
            </w:rPr>
            <w:t>Без подписи документ действителен в течение 3-х сут</w:t>
          </w:r>
          <w:r w:rsidRPr="00A524C7">
            <w:rPr>
              <w:b/>
              <w:bCs/>
              <w:i/>
              <w:sz w:val="12"/>
              <w:szCs w:val="12"/>
            </w:rPr>
            <w:t>о</w:t>
          </w:r>
          <w:r w:rsidRPr="00A524C7">
            <w:rPr>
              <w:b/>
              <w:bCs/>
              <w:i/>
              <w:sz w:val="12"/>
              <w:szCs w:val="12"/>
            </w:rPr>
            <w:t xml:space="preserve">к после распечатки. </w:t>
          </w:r>
        </w:p>
        <w:p w:rsidR="00D9656D" w:rsidRPr="00A524C7" w:rsidRDefault="007319E4" w:rsidP="000770D9">
          <w:pPr>
            <w:pStyle w:val="a3"/>
            <w:rPr>
              <w:bCs/>
            </w:rPr>
          </w:pPr>
          <w:r w:rsidRPr="00A524C7">
            <w:rPr>
              <w:b/>
              <w:bCs/>
              <w:i/>
              <w:sz w:val="12"/>
              <w:szCs w:val="12"/>
            </w:rPr>
            <w:t>Дата и время распечатки</w:t>
          </w:r>
          <w:r w:rsidRPr="00D54DD2">
            <w:rPr>
              <w:b/>
              <w:bCs/>
              <w:i/>
              <w:sz w:val="12"/>
              <w:szCs w:val="12"/>
            </w:rPr>
            <w:t xml:space="preserve">: </w:t>
          </w:r>
          <w:r w:rsidRPr="00D54DD2">
            <w:rPr>
              <w:b/>
              <w:bCs/>
              <w:i/>
              <w:sz w:val="12"/>
              <w:szCs w:val="12"/>
            </w:rPr>
            <w:t>31</w:t>
          </w:r>
          <w:r w:rsidRPr="00D54DD2">
            <w:rPr>
              <w:b/>
              <w:bCs/>
              <w:i/>
              <w:sz w:val="12"/>
              <w:szCs w:val="12"/>
            </w:rPr>
            <w:t>.</w:t>
          </w:r>
          <w:r w:rsidRPr="00D54DD2">
            <w:rPr>
              <w:b/>
              <w:bCs/>
              <w:i/>
              <w:sz w:val="12"/>
              <w:szCs w:val="12"/>
            </w:rPr>
            <w:t>08</w:t>
          </w:r>
          <w:r w:rsidRPr="00D54DD2">
            <w:rPr>
              <w:b/>
              <w:bCs/>
              <w:i/>
              <w:sz w:val="12"/>
              <w:szCs w:val="12"/>
            </w:rPr>
            <w:t>.20</w:t>
          </w:r>
          <w:r w:rsidRPr="00D54DD2">
            <w:rPr>
              <w:b/>
              <w:bCs/>
              <w:i/>
              <w:sz w:val="12"/>
              <w:szCs w:val="12"/>
            </w:rPr>
            <w:t>2</w:t>
          </w:r>
          <w:r w:rsidRPr="00D54DD2">
            <w:rPr>
              <w:b/>
              <w:bCs/>
              <w:i/>
              <w:sz w:val="12"/>
              <w:szCs w:val="12"/>
            </w:rPr>
            <w:t>1</w:t>
          </w:r>
        </w:p>
      </w:tc>
      <w:tc>
        <w:tcPr>
          <w:tcW w:w="1800" w:type="dxa"/>
          <w:shd w:val="clear" w:color="auto" w:fill="D9D9D9"/>
        </w:tcPr>
        <w:p w:rsidR="00D9656D" w:rsidRDefault="007319E4" w:rsidP="00F63715">
          <w:pPr>
            <w:pStyle w:val="a3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 xml:space="preserve"> Экз. №______</w:t>
          </w:r>
        </w:p>
      </w:tc>
      <w:tc>
        <w:tcPr>
          <w:tcW w:w="1637" w:type="dxa"/>
          <w:shd w:val="clear" w:color="auto" w:fill="D9D9D9"/>
        </w:tcPr>
        <w:p w:rsidR="00D9656D" w:rsidRDefault="007319E4" w:rsidP="00F63715">
          <w:pPr>
            <w:pStyle w:val="a3"/>
            <w:jc w:val="right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13</w:t>
          </w:r>
          <w:r>
            <w:rPr>
              <w:rStyle w:val="a7"/>
            </w:rPr>
            <w:fldChar w:fldCharType="end"/>
          </w:r>
          <w:r>
            <w:rPr>
              <w:bCs/>
              <w:i/>
            </w:rPr>
            <w:t xml:space="preserve"> </w:t>
          </w:r>
          <w:r>
            <w:rPr>
              <w:bCs/>
              <w:i/>
            </w:rPr>
            <w:t xml:space="preserve">из </w:t>
          </w: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NUMPAGES </w:instrText>
          </w:r>
          <w:r>
            <w:rPr>
              <w:rStyle w:val="a7"/>
            </w:rPr>
            <w:fldChar w:fldCharType="separate"/>
          </w:r>
          <w:r>
            <w:rPr>
              <w:rStyle w:val="a7"/>
              <w:noProof/>
            </w:rPr>
            <w:t>13</w:t>
          </w:r>
          <w:r>
            <w:rPr>
              <w:rStyle w:val="a7"/>
            </w:rPr>
            <w:fldChar w:fldCharType="end"/>
          </w:r>
        </w:p>
      </w:tc>
    </w:tr>
  </w:tbl>
  <w:p w:rsidR="00D9656D" w:rsidRPr="00F53420" w:rsidRDefault="007319E4" w:rsidP="00F53420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276"/>
      <w:gridCol w:w="7696"/>
    </w:tblGrid>
    <w:tr w:rsidR="00296DCF" w:rsidRPr="006A3D89" w:rsidTr="00C63A4D">
      <w:trPr>
        <w:trHeight w:val="294"/>
      </w:trPr>
      <w:tc>
        <w:tcPr>
          <w:tcW w:w="2276" w:type="dxa"/>
          <w:vMerge w:val="restart"/>
          <w:shd w:val="clear" w:color="auto" w:fill="auto"/>
          <w:vAlign w:val="center"/>
        </w:tcPr>
        <w:p w:rsidR="00296DCF" w:rsidRPr="006A3D89" w:rsidRDefault="007319E4" w:rsidP="00633D36">
          <w:pPr>
            <w:pStyle w:val="a5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1187450" cy="1247140"/>
                <wp:effectExtent l="0" t="0" r="0" b="0"/>
                <wp:docPr id="1" name="Рисунок 1" descr="новая Эмблема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ая Эмблема колледж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</w:tcPr>
        <w:p w:rsidR="00296DCF" w:rsidRDefault="007319E4" w:rsidP="00633D36">
          <w:pPr>
            <w:pStyle w:val="a5"/>
            <w:jc w:val="center"/>
            <w:rPr>
              <w:sz w:val="22"/>
            </w:rPr>
          </w:pPr>
          <w:r w:rsidRPr="006A3D89">
            <w:rPr>
              <w:sz w:val="22"/>
            </w:rPr>
            <w:t>Министерство образования, науки и молодежной политики</w:t>
          </w:r>
        </w:p>
        <w:p w:rsidR="00296DCF" w:rsidRPr="006A3D89" w:rsidRDefault="007319E4" w:rsidP="00633D36">
          <w:pPr>
            <w:pStyle w:val="a5"/>
            <w:jc w:val="center"/>
            <w:rPr>
              <w:sz w:val="22"/>
            </w:rPr>
          </w:pPr>
          <w:r w:rsidRPr="006A3D89">
            <w:rPr>
              <w:sz w:val="22"/>
            </w:rPr>
            <w:t>Краснодарского края</w:t>
          </w:r>
        </w:p>
      </w:tc>
    </w:tr>
    <w:tr w:rsidR="00296DCF" w:rsidRPr="006A3D89" w:rsidTr="00C63A4D">
      <w:trPr>
        <w:trHeight w:val="510"/>
      </w:trPr>
      <w:tc>
        <w:tcPr>
          <w:tcW w:w="2276" w:type="dxa"/>
          <w:vMerge/>
          <w:shd w:val="clear" w:color="auto" w:fill="auto"/>
        </w:tcPr>
        <w:p w:rsidR="00296DCF" w:rsidRPr="006A3D89" w:rsidRDefault="007319E4" w:rsidP="00633D36">
          <w:pPr>
            <w:pStyle w:val="a5"/>
          </w:pPr>
        </w:p>
      </w:tc>
      <w:tc>
        <w:tcPr>
          <w:tcW w:w="7696" w:type="dxa"/>
        </w:tcPr>
        <w:p w:rsidR="00296DCF" w:rsidRPr="006A3D89" w:rsidRDefault="007319E4" w:rsidP="00633D36">
          <w:pPr>
            <w:pStyle w:val="a5"/>
            <w:jc w:val="center"/>
            <w:rPr>
              <w:i/>
              <w:sz w:val="22"/>
            </w:rPr>
          </w:pPr>
          <w:r w:rsidRPr="006A3D89">
            <w:rPr>
              <w:sz w:val="22"/>
            </w:rPr>
            <w:t>Государственное бюджетное профессиональное образовательное учрежд</w:t>
          </w:r>
          <w:r w:rsidRPr="006A3D89">
            <w:rPr>
              <w:sz w:val="22"/>
            </w:rPr>
            <w:t>е</w:t>
          </w:r>
          <w:r w:rsidRPr="006A3D89">
            <w:rPr>
              <w:sz w:val="22"/>
            </w:rPr>
            <w:t>ние Краснодарского края «Ейский полипрофильный колледж»</w:t>
          </w:r>
        </w:p>
      </w:tc>
    </w:tr>
    <w:tr w:rsidR="00296DCF" w:rsidRPr="006A3D89" w:rsidTr="00C63A4D">
      <w:trPr>
        <w:trHeight w:val="277"/>
      </w:trPr>
      <w:tc>
        <w:tcPr>
          <w:tcW w:w="2276" w:type="dxa"/>
          <w:vMerge/>
          <w:shd w:val="clear" w:color="auto" w:fill="auto"/>
        </w:tcPr>
        <w:p w:rsidR="00296DCF" w:rsidRPr="006A3D89" w:rsidRDefault="007319E4" w:rsidP="00633D36">
          <w:pPr>
            <w:pStyle w:val="a5"/>
          </w:pPr>
        </w:p>
      </w:tc>
      <w:tc>
        <w:tcPr>
          <w:tcW w:w="7696" w:type="dxa"/>
          <w:vMerge w:val="restart"/>
          <w:vAlign w:val="center"/>
        </w:tcPr>
        <w:p w:rsidR="000770D9" w:rsidRPr="008770BD" w:rsidRDefault="007319E4" w:rsidP="000770D9">
          <w:pPr>
            <w:pStyle w:val="a5"/>
            <w:jc w:val="center"/>
            <w:rPr>
              <w:szCs w:val="22"/>
            </w:rPr>
          </w:pPr>
          <w:bookmarkStart w:id="2" w:name="_Hlk99437747"/>
          <w:r w:rsidRPr="008770BD">
            <w:rPr>
              <w:szCs w:val="22"/>
            </w:rPr>
            <w:t>Положение о наставничестве</w:t>
          </w:r>
        </w:p>
        <w:p w:rsidR="000770D9" w:rsidRPr="008770BD" w:rsidRDefault="007319E4" w:rsidP="000770D9">
          <w:pPr>
            <w:pStyle w:val="a5"/>
            <w:jc w:val="center"/>
            <w:rPr>
              <w:szCs w:val="22"/>
            </w:rPr>
          </w:pPr>
          <w:r w:rsidRPr="008770BD">
            <w:rPr>
              <w:szCs w:val="22"/>
            </w:rPr>
            <w:t>над несовершеннолетн</w:t>
          </w:r>
          <w:r w:rsidRPr="008770BD">
            <w:rPr>
              <w:szCs w:val="22"/>
            </w:rPr>
            <w:t>ими</w:t>
          </w:r>
          <w:r>
            <w:rPr>
              <w:szCs w:val="22"/>
            </w:rPr>
            <w:t xml:space="preserve"> </w:t>
          </w:r>
          <w:r w:rsidRPr="00D54DD2">
            <w:rPr>
              <w:bCs/>
              <w:iCs/>
              <w:szCs w:val="22"/>
            </w:rPr>
            <w:t>в ГБПОУ КК ЕПК</w:t>
          </w:r>
          <w:r w:rsidRPr="008770BD">
            <w:rPr>
              <w:szCs w:val="22"/>
            </w:rPr>
            <w:t>, в отношении которых</w:t>
          </w:r>
        </w:p>
        <w:p w:rsidR="00296DCF" w:rsidRPr="00A12832" w:rsidRDefault="007319E4" w:rsidP="000770D9">
          <w:pPr>
            <w:pStyle w:val="a5"/>
            <w:jc w:val="center"/>
            <w:rPr>
              <w:sz w:val="28"/>
            </w:rPr>
          </w:pPr>
          <w:r w:rsidRPr="008770BD">
            <w:rPr>
              <w:szCs w:val="22"/>
            </w:rPr>
            <w:t>проводится индивидуальная профилактическая работа</w:t>
          </w:r>
          <w:bookmarkEnd w:id="2"/>
        </w:p>
      </w:tc>
    </w:tr>
    <w:tr w:rsidR="00296DCF" w:rsidRPr="006A3D89" w:rsidTr="00C63A4D">
      <w:tc>
        <w:tcPr>
          <w:tcW w:w="2276" w:type="dxa"/>
          <w:shd w:val="clear" w:color="auto" w:fill="auto"/>
        </w:tcPr>
        <w:p w:rsidR="00296DCF" w:rsidRPr="00C63A4D" w:rsidRDefault="007319E4" w:rsidP="00C63A4D">
          <w:pPr>
            <w:pStyle w:val="a5"/>
            <w:jc w:val="center"/>
            <w:rPr>
              <w:b/>
            </w:rPr>
          </w:pPr>
          <w:r w:rsidRPr="00C63A4D">
            <w:rPr>
              <w:b/>
            </w:rPr>
            <w:t>ВР-П-</w:t>
          </w:r>
          <w:r w:rsidRPr="00C63A4D">
            <w:rPr>
              <w:b/>
              <w:lang w:val="en-US"/>
            </w:rPr>
            <w:t>0</w:t>
          </w:r>
          <w:r w:rsidRPr="00C63A4D">
            <w:rPr>
              <w:b/>
            </w:rPr>
            <w:t>9</w:t>
          </w:r>
        </w:p>
      </w:tc>
      <w:tc>
        <w:tcPr>
          <w:tcW w:w="7696" w:type="dxa"/>
          <w:vMerge/>
        </w:tcPr>
        <w:p w:rsidR="00296DCF" w:rsidRPr="006A3D89" w:rsidRDefault="007319E4" w:rsidP="00633D36">
          <w:pPr>
            <w:pStyle w:val="a5"/>
            <w:rPr>
              <w:b/>
              <w:i/>
            </w:rPr>
          </w:pPr>
        </w:p>
      </w:tc>
    </w:tr>
  </w:tbl>
  <w:p w:rsidR="00D9656D" w:rsidRPr="00024068" w:rsidRDefault="007319E4" w:rsidP="00F534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4AB"/>
    <w:multiLevelType w:val="multilevel"/>
    <w:tmpl w:val="6A70D4B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316ADA"/>
    <w:multiLevelType w:val="multilevel"/>
    <w:tmpl w:val="086442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0AB4031"/>
    <w:multiLevelType w:val="hybridMultilevel"/>
    <w:tmpl w:val="CA826ABC"/>
    <w:lvl w:ilvl="0" w:tplc="494E9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1283A"/>
    <w:multiLevelType w:val="multilevel"/>
    <w:tmpl w:val="C54446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A8A703E"/>
    <w:multiLevelType w:val="multilevel"/>
    <w:tmpl w:val="90E062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F80418D"/>
    <w:multiLevelType w:val="multilevel"/>
    <w:tmpl w:val="0A9430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6ADC3B6D"/>
    <w:multiLevelType w:val="hybridMultilevel"/>
    <w:tmpl w:val="FB5A6CFA"/>
    <w:lvl w:ilvl="0" w:tplc="151EA50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E4"/>
    <w:rsid w:val="007319E4"/>
    <w:rsid w:val="00D5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19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31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319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31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319E4"/>
  </w:style>
  <w:style w:type="character" w:customStyle="1" w:styleId="fontstyle01">
    <w:name w:val="fontstyle01"/>
    <w:rsid w:val="007319E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7319E4"/>
    <w:rPr>
      <w:rFonts w:ascii="Consolas-Italic" w:hAnsi="Consolas-Italic" w:hint="default"/>
      <w:b w:val="0"/>
      <w:bCs w:val="0"/>
      <w:i/>
      <w:iCs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319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9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19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31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319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31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319E4"/>
  </w:style>
  <w:style w:type="character" w:customStyle="1" w:styleId="fontstyle01">
    <w:name w:val="fontstyle01"/>
    <w:rsid w:val="007319E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7319E4"/>
    <w:rPr>
      <w:rFonts w:ascii="Consolas-Italic" w:hAnsi="Consolas-Italic" w:hint="default"/>
      <w:b w:val="0"/>
      <w:bCs w:val="0"/>
      <w:i/>
      <w:iCs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319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FNdQ/z/BsNd+mRsHbjWDsXdaEd+LRrAzAeBtqOEWcYI=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vzCq4bHsTACKcORqw0YnP8NXwUN+VOM9YCSEl07rQ14=</DigestValue>
    </Reference>
  </SignedInfo>
  <SignatureValue>ZSM5oV440k97WSRwiKNCYZA8SLAM1FsEmR3IhQ2UKwVOZ4S6vcwggITBUTue+oJ/
/KWETYyPCAhRscfsmVgf8Q==</SignatureValue>
  <KeyInfo>
    <X509Data>
      <X509Certificate>MIIJFTCCCMKgAwIBAgIRANaf6E4T5C1g0oZ9ZOQ6rCEwCgYIKoUDBwEBAwIwggFX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gdGB0LjQuDAeFw0yMjAzMDUxNTM0MDBaFw0yMzA1MjkxNDI5MDBaMIICMTE/MD0G
A1UEAww20JLQuNC70LXQvdGB0LrQsNGPINCi0LDRgtGM0Y/QvdCwINCV0LLQs9C1
0L3RjNC10LLQvdCwMRswGQYDVQQEDBLQktC40LvQtdC90YHQutCw0Y8xLDAqBgNV
BCoMI9Ci0LDRgtGM0Y/QvdCwINCV0LLQs9C10L3RjNC10LLQvdCwMSQwIgYJKoZI
hvcNAQkBFhVlc2tfbnRrQG1haWwua3ViYW4ucnUxGjAYBggqhQMDgQMBARIMMjMw
NjAxMjk4MjU5MRYwFAYFKoUDZAMSCzAwNTQyOTc1NTQwMYHyMIHvBgNVBAoMgefQ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0JjQn9Cg0J7QpNCY0JvQrNCd0KvQmSDQmtCe0JvQm9CV0JTQliIxGTAXBgNVBAwM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0JzQuNC90YbQuNGE0YDRiyDQoNC+0YHRgdC40LiCCwDP6P9hAAAAAAX2MAoGCCqF
AwcBAQMCA0EAdiUy31VBFbF1rGY5NBlSDRSxOBw0tC9aCjTQRvRtKxSeXuvoChON
tA24HLaiVkCoycCjUn04a5MUeld8odKFew==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aPWIRmnylLuMlvwQC0jsnSsIjQs=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Lmbx6XC1AIdWMb3sezPpBMtk1o0=</DigestValue>
      </Reference>
      <Reference URI="/word/fontTable.xml?ContentType=application/vnd.openxmlformats-officedocument.wordprocessingml.fontTable+xml">
        <DigestMethod Algorithm="http://www.w3.org/2000/09/xmldsig#sha1"/>
        <DigestValue>8pRPyfN7baczza3tL/PEOcDuIGY=</DigestValue>
      </Reference>
      <Reference URI="/word/footer1.xml?ContentType=application/vnd.openxmlformats-officedocument.wordprocessingml.footer+xml">
        <DigestMethod Algorithm="http://www.w3.org/2000/09/xmldsig#sha1"/>
        <DigestValue>3vI+EdnF+EjyFQkgqFfoJAVxlJs=</DigestValue>
      </Reference>
      <Reference URI="/word/header1.xml?ContentType=application/vnd.openxmlformats-officedocument.wordprocessingml.header+xml">
        <DigestMethod Algorithm="http://www.w3.org/2000/09/xmldsig#sha1"/>
        <DigestValue>h+TDviMPNkptqUy+6kiRM7nyYlg=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jA5ECqChmPSWQLYp54ZkscItVi0=</DigestValue>
      </Reference>
      <Reference URI="/word/settings.xml?ContentType=application/vnd.openxmlformats-officedocument.wordprocessingml.settings+xml">
        <DigestMethod Algorithm="http://www.w3.org/2000/09/xmldsig#sha1"/>
        <DigestValue>dd0MShNleyfk5p/FhsRFm/5ogt8=</DigestValue>
      </Reference>
      <Reference URI="/word/styles.xml?ContentType=application/vnd.openxmlformats-officedocument.wordprocessingml.styles+xml">
        <DigestMethod Algorithm="http://www.w3.org/2000/09/xmldsig#sha1"/>
        <DigestValue>e913DiXx6hx6/XlM8tqD+Qsk5jQ=</DigestValue>
      </Reference>
      <Reference URI="/word/stylesWithEffects.xml?ContentType=application/vnd.ms-word.stylesWithEffects+xml">
        <DigestMethod Algorithm="http://www.w3.org/2000/09/xmldsig#sha1"/>
        <DigestValue>5qOZyUQbzciK64lH/pB0G8nmc9I=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2022-03-28T05:49:05Z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2022-03-28T05:49:05Z</xd:SigningTime>
          <xd:SigningCertificate>
            <xd:Cert>
              <xd:CertDigest>
                <DigestMethod Algorithm="http://www.w3.org/2000/09/xmldsig#sha1"/>
                <DigestValue>du/sw2t2lFVd4csO9B0K4evwzBI=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285285078003459822260534550109944982561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2021-08-30T05:51:00Z</dcterms:created>
  <dcterms:modified xsi:type="dcterms:W3CDTF">2021-08-30T05:55:00Z</dcterms:modified>
</cp:coreProperties>
</file>